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0722A" w14:textId="243A7F6A" w:rsidR="008F5C6B" w:rsidRDefault="008F5C6B">
      <w:pPr>
        <w:spacing w:before="0" w:after="200"/>
        <w:rPr>
          <w:b/>
          <w:sz w:val="22"/>
          <w:lang w:val="en-US"/>
        </w:rPr>
      </w:pPr>
    </w:p>
    <w:p w14:paraId="7336D694" w14:textId="19D2DA23" w:rsidR="008F5C6B" w:rsidRDefault="008F5C6B">
      <w:pPr>
        <w:spacing w:before="0" w:after="200"/>
        <w:rPr>
          <w:b/>
          <w:sz w:val="22"/>
          <w:lang w:val="en-US"/>
        </w:rPr>
      </w:pPr>
    </w:p>
    <w:p w14:paraId="4907399F" w14:textId="353A587D" w:rsidR="008F5C6B" w:rsidRDefault="008F5C6B">
      <w:pPr>
        <w:spacing w:before="0" w:after="200"/>
        <w:rPr>
          <w:b/>
          <w:sz w:val="22"/>
          <w:lang w:val="en-US"/>
        </w:rPr>
      </w:pPr>
    </w:p>
    <w:p w14:paraId="1A617114" w14:textId="273BD28D" w:rsidR="008F5C6B" w:rsidRDefault="008F5C6B">
      <w:pPr>
        <w:spacing w:before="0" w:after="200"/>
        <w:rPr>
          <w:b/>
          <w:sz w:val="22"/>
          <w:lang w:val="en-US"/>
        </w:rPr>
      </w:pPr>
    </w:p>
    <w:p w14:paraId="3D092D3C" w14:textId="2419319D" w:rsidR="008F5C6B" w:rsidRDefault="008F5C6B">
      <w:pPr>
        <w:spacing w:before="0" w:after="200"/>
        <w:rPr>
          <w:b/>
          <w:sz w:val="22"/>
          <w:lang w:val="en-US"/>
        </w:rPr>
      </w:pPr>
    </w:p>
    <w:p w14:paraId="75910D34" w14:textId="58B4746F" w:rsidR="008F5C6B" w:rsidRDefault="008F5C6B">
      <w:pPr>
        <w:spacing w:before="0" w:after="200"/>
        <w:rPr>
          <w:b/>
          <w:sz w:val="22"/>
          <w:lang w:val="en-US"/>
        </w:rPr>
      </w:pPr>
    </w:p>
    <w:p w14:paraId="1DE39992" w14:textId="3F874850" w:rsidR="008F5C6B" w:rsidRDefault="008F5C6B">
      <w:pPr>
        <w:spacing w:before="0" w:after="200"/>
        <w:rPr>
          <w:b/>
          <w:sz w:val="22"/>
          <w:lang w:val="en-US"/>
        </w:rPr>
      </w:pPr>
    </w:p>
    <w:p w14:paraId="43EDE979" w14:textId="19229A94" w:rsidR="008F5C6B" w:rsidRDefault="008F5C6B">
      <w:pPr>
        <w:spacing w:before="0" w:after="200"/>
        <w:rPr>
          <w:b/>
          <w:sz w:val="22"/>
          <w:lang w:val="en-US"/>
        </w:rPr>
      </w:pPr>
    </w:p>
    <w:p w14:paraId="5F90EE83" w14:textId="36E5127F" w:rsidR="008F5C6B" w:rsidRPr="008F5C6B" w:rsidRDefault="008F5C6B" w:rsidP="008F5C6B">
      <w:pPr>
        <w:spacing w:before="0" w:after="200"/>
        <w:jc w:val="center"/>
        <w:rPr>
          <w:b/>
          <w:sz w:val="48"/>
          <w:szCs w:val="48"/>
          <w:lang w:val="en-US"/>
        </w:rPr>
      </w:pPr>
      <w:r w:rsidRPr="008F5C6B">
        <w:rPr>
          <w:b/>
          <w:sz w:val="48"/>
          <w:szCs w:val="48"/>
          <w:lang w:val="en-US"/>
        </w:rPr>
        <w:t>WEST WARWICKSHIRE SPORTS CLUB</w:t>
      </w:r>
    </w:p>
    <w:p w14:paraId="0D037545" w14:textId="58B69774" w:rsidR="008F5C6B" w:rsidRPr="008F5C6B" w:rsidRDefault="008F5C6B" w:rsidP="008F5C6B">
      <w:pPr>
        <w:spacing w:before="0" w:after="200"/>
        <w:jc w:val="center"/>
        <w:rPr>
          <w:b/>
          <w:sz w:val="48"/>
          <w:szCs w:val="48"/>
          <w:lang w:val="en-US"/>
        </w:rPr>
      </w:pPr>
    </w:p>
    <w:p w14:paraId="6FDD309A" w14:textId="4761887C" w:rsidR="008F5C6B" w:rsidRPr="008F5C6B" w:rsidRDefault="008F5C6B" w:rsidP="008F5C6B">
      <w:pPr>
        <w:spacing w:before="0" w:after="200"/>
        <w:jc w:val="center"/>
        <w:rPr>
          <w:b/>
          <w:sz w:val="48"/>
          <w:szCs w:val="48"/>
          <w:lang w:val="en-US"/>
        </w:rPr>
      </w:pPr>
      <w:r w:rsidRPr="008F5C6B">
        <w:rPr>
          <w:b/>
          <w:sz w:val="48"/>
          <w:szCs w:val="48"/>
          <w:lang w:val="en-US"/>
        </w:rPr>
        <w:t>COVID-19 – RE-OPENING OF THE GYM DURING SOCIAL DISTANCING</w:t>
      </w:r>
    </w:p>
    <w:p w14:paraId="03BDE26E" w14:textId="26A44039" w:rsidR="008F5C6B" w:rsidRDefault="008F5C6B">
      <w:pPr>
        <w:spacing w:before="0" w:after="200"/>
        <w:rPr>
          <w:b/>
          <w:sz w:val="22"/>
          <w:lang w:val="en-US"/>
        </w:rPr>
      </w:pPr>
    </w:p>
    <w:p w14:paraId="06408F45" w14:textId="62404702" w:rsidR="008F5C6B" w:rsidRDefault="008F5C6B">
      <w:pPr>
        <w:spacing w:before="0" w:after="200"/>
        <w:rPr>
          <w:b/>
          <w:sz w:val="22"/>
          <w:lang w:val="en-US"/>
        </w:rPr>
      </w:pPr>
    </w:p>
    <w:p w14:paraId="56F111DC" w14:textId="7947019B" w:rsidR="008F5C6B" w:rsidRDefault="008F5C6B">
      <w:pPr>
        <w:spacing w:before="0" w:after="200"/>
        <w:rPr>
          <w:b/>
          <w:sz w:val="22"/>
          <w:lang w:val="en-US"/>
        </w:rPr>
      </w:pPr>
    </w:p>
    <w:p w14:paraId="34158B99" w14:textId="399942D3" w:rsidR="008F5C6B" w:rsidRDefault="008F5C6B">
      <w:pPr>
        <w:spacing w:before="0" w:after="200"/>
        <w:rPr>
          <w:b/>
          <w:sz w:val="22"/>
          <w:lang w:val="en-US"/>
        </w:rPr>
      </w:pPr>
    </w:p>
    <w:p w14:paraId="47A5751D" w14:textId="318AB8EC" w:rsidR="008F5C6B" w:rsidRDefault="008F5C6B">
      <w:pPr>
        <w:spacing w:before="0" w:after="200"/>
        <w:rPr>
          <w:b/>
          <w:sz w:val="22"/>
          <w:lang w:val="en-US"/>
        </w:rPr>
      </w:pPr>
    </w:p>
    <w:p w14:paraId="31E4F1FA" w14:textId="3723DF29" w:rsidR="008F5C6B" w:rsidRDefault="008F5C6B">
      <w:pPr>
        <w:spacing w:before="0" w:after="200"/>
        <w:rPr>
          <w:b/>
          <w:sz w:val="22"/>
          <w:lang w:val="en-US"/>
        </w:rPr>
      </w:pPr>
    </w:p>
    <w:p w14:paraId="7634EB7A" w14:textId="673AA160" w:rsidR="008F5C6B" w:rsidRDefault="008F5C6B">
      <w:pPr>
        <w:spacing w:before="0" w:after="200"/>
        <w:rPr>
          <w:b/>
          <w:sz w:val="22"/>
          <w:lang w:val="en-US"/>
        </w:rPr>
      </w:pPr>
    </w:p>
    <w:p w14:paraId="4F4DDC08" w14:textId="78FEF7EB" w:rsidR="008F5C6B" w:rsidRDefault="008F5C6B">
      <w:pPr>
        <w:spacing w:before="0" w:after="200"/>
        <w:rPr>
          <w:b/>
          <w:sz w:val="22"/>
          <w:lang w:val="en-US"/>
        </w:rPr>
      </w:pPr>
    </w:p>
    <w:p w14:paraId="6879EA7B" w14:textId="2825511E" w:rsidR="008F5C6B" w:rsidRDefault="008F5C6B">
      <w:pPr>
        <w:spacing w:before="0" w:after="200"/>
        <w:rPr>
          <w:b/>
          <w:sz w:val="22"/>
          <w:lang w:val="en-US"/>
        </w:rPr>
      </w:pPr>
    </w:p>
    <w:p w14:paraId="3AA5BCF9" w14:textId="034F6478" w:rsidR="008F5C6B" w:rsidRDefault="008F5C6B">
      <w:pPr>
        <w:spacing w:before="0" w:after="200"/>
        <w:rPr>
          <w:b/>
          <w:sz w:val="22"/>
          <w:lang w:val="en-US"/>
        </w:rPr>
      </w:pPr>
    </w:p>
    <w:p w14:paraId="17CDF210" w14:textId="52CC1892" w:rsidR="008F5C6B" w:rsidRDefault="008F5C6B">
      <w:pPr>
        <w:spacing w:before="0" w:after="200"/>
        <w:rPr>
          <w:b/>
          <w:sz w:val="22"/>
          <w:lang w:val="en-US"/>
        </w:rPr>
      </w:pPr>
    </w:p>
    <w:p w14:paraId="7AD771D3" w14:textId="3636B539" w:rsidR="008F5C6B" w:rsidRDefault="008F5C6B">
      <w:pPr>
        <w:spacing w:before="0" w:after="200"/>
        <w:rPr>
          <w:b/>
          <w:sz w:val="22"/>
          <w:lang w:val="en-US"/>
        </w:rPr>
      </w:pPr>
    </w:p>
    <w:p w14:paraId="6BD31210" w14:textId="1B68DF29" w:rsidR="008F5C6B" w:rsidRDefault="008F5C6B">
      <w:pPr>
        <w:spacing w:before="0" w:after="200"/>
        <w:rPr>
          <w:b/>
          <w:sz w:val="22"/>
          <w:lang w:val="en-US"/>
        </w:rPr>
      </w:pPr>
    </w:p>
    <w:p w14:paraId="2145D860" w14:textId="0F8AA25C" w:rsidR="008F5C6B" w:rsidRDefault="008F5C6B">
      <w:pPr>
        <w:spacing w:before="0" w:after="200"/>
        <w:rPr>
          <w:b/>
          <w:sz w:val="22"/>
          <w:lang w:val="en-US"/>
        </w:rPr>
      </w:pPr>
    </w:p>
    <w:p w14:paraId="548361D6" w14:textId="77777777" w:rsidR="008F5C6B" w:rsidRDefault="008F5C6B">
      <w:pPr>
        <w:spacing w:before="0" w:after="200"/>
        <w:rPr>
          <w:b/>
          <w:sz w:val="22"/>
          <w:lang w:val="en-US"/>
        </w:rPr>
      </w:pPr>
    </w:p>
    <w:p w14:paraId="5FDDF97F" w14:textId="77777777" w:rsidR="008F5C6B" w:rsidRDefault="008F5C6B" w:rsidP="00C4194F">
      <w:pPr>
        <w:jc w:val="center"/>
        <w:rPr>
          <w:b/>
          <w:sz w:val="22"/>
          <w:lang w:val="en-US"/>
        </w:rPr>
      </w:pPr>
    </w:p>
    <w:p w14:paraId="311727E3" w14:textId="4F4D3458" w:rsidR="00BC6F7A" w:rsidRPr="00C4194F" w:rsidRDefault="00FB4D70" w:rsidP="00C4194F">
      <w:pPr>
        <w:jc w:val="center"/>
        <w:rPr>
          <w:b/>
          <w:sz w:val="22"/>
          <w:lang w:val="en-US"/>
        </w:rPr>
      </w:pPr>
      <w:r w:rsidRPr="00C4194F">
        <w:rPr>
          <w:b/>
          <w:sz w:val="22"/>
          <w:lang w:val="en-US"/>
        </w:rPr>
        <w:t xml:space="preserve">Returning to </w:t>
      </w:r>
      <w:r w:rsidR="006E241A">
        <w:rPr>
          <w:b/>
          <w:sz w:val="22"/>
          <w:lang w:val="en-US"/>
        </w:rPr>
        <w:t>the Gym at WWSC</w:t>
      </w:r>
    </w:p>
    <w:p w14:paraId="6061FAB1" w14:textId="0DA2CB22" w:rsidR="00BC6F7A" w:rsidRPr="00B63E8C" w:rsidRDefault="00C4194F" w:rsidP="00074CE8">
      <w:pPr>
        <w:rPr>
          <w:lang w:val="en-US"/>
        </w:rPr>
      </w:pPr>
      <w:r>
        <w:rPr>
          <w:lang w:val="en-US"/>
        </w:rPr>
        <w:t>Version Draft</w:t>
      </w:r>
      <w:r w:rsidR="00827B1A">
        <w:rPr>
          <w:lang w:val="en-US"/>
        </w:rPr>
        <w:t xml:space="preserve"> 0.</w:t>
      </w:r>
      <w:r w:rsidR="00155CD9">
        <w:rPr>
          <w:lang w:val="en-US"/>
        </w:rPr>
        <w:t>2</w:t>
      </w:r>
      <w:r>
        <w:rPr>
          <w:lang w:val="en-US"/>
        </w:rPr>
        <w:t xml:space="preserve"> </w:t>
      </w:r>
      <w:r w:rsidR="006E241A">
        <w:rPr>
          <w:lang w:val="en-US"/>
        </w:rPr>
        <w:t>–</w:t>
      </w:r>
      <w:r>
        <w:rPr>
          <w:lang w:val="en-US"/>
        </w:rPr>
        <w:t xml:space="preserve"> </w:t>
      </w:r>
      <w:r w:rsidR="00FB4D70" w:rsidRPr="00B63E8C">
        <w:rPr>
          <w:lang w:val="en-US"/>
        </w:rPr>
        <w:t>2</w:t>
      </w:r>
      <w:r w:rsidR="00CE01F6">
        <w:rPr>
          <w:lang w:val="en-US"/>
        </w:rPr>
        <w:t>0th</w:t>
      </w:r>
      <w:r w:rsidR="006E241A">
        <w:rPr>
          <w:lang w:val="en-US"/>
        </w:rPr>
        <w:t xml:space="preserve"> Ju</w:t>
      </w:r>
      <w:r w:rsidR="00155CD9">
        <w:rPr>
          <w:lang w:val="en-US"/>
        </w:rPr>
        <w:t>ly</w:t>
      </w:r>
      <w:r w:rsidR="00FB4D70" w:rsidRPr="00B63E8C">
        <w:rPr>
          <w:lang w:val="en-US"/>
        </w:rPr>
        <w:t xml:space="preserve"> 2020</w:t>
      </w:r>
    </w:p>
    <w:p w14:paraId="3C4E4F2C" w14:textId="77777777" w:rsidR="00805982" w:rsidRPr="00B63E8C" w:rsidRDefault="00805982" w:rsidP="00074CE8">
      <w:pPr>
        <w:rPr>
          <w:lang w:val="en-US"/>
        </w:rPr>
      </w:pPr>
    </w:p>
    <w:p w14:paraId="56583C6C" w14:textId="77777777" w:rsidR="002E121D" w:rsidRPr="008D2E59" w:rsidRDefault="00F634E4" w:rsidP="00074CE8">
      <w:pPr>
        <w:rPr>
          <w:b/>
          <w:bCs/>
          <w:lang w:val="en-US"/>
        </w:rPr>
      </w:pPr>
      <w:r w:rsidRPr="008D2E59">
        <w:rPr>
          <w:b/>
          <w:bCs/>
          <w:lang w:val="en-US"/>
        </w:rPr>
        <w:t>Contents</w:t>
      </w:r>
    </w:p>
    <w:p w14:paraId="3420AA02" w14:textId="33DB0F6F" w:rsidR="005F7521" w:rsidRDefault="00D9160F">
      <w:pPr>
        <w:pStyle w:val="TOC1"/>
        <w:rPr>
          <w:rFonts w:asciiTheme="minorHAnsi" w:eastAsiaTheme="minorEastAsia" w:hAnsiTheme="minorHAnsi"/>
          <w:noProof/>
          <w:sz w:val="24"/>
        </w:rPr>
      </w:pPr>
      <w:r w:rsidRPr="00B63E8C">
        <w:rPr>
          <w:rFonts w:cs="Helvetica"/>
          <w:szCs w:val="28"/>
          <w:lang w:val="en-US"/>
        </w:rPr>
        <w:fldChar w:fldCharType="begin"/>
      </w:r>
      <w:r w:rsidR="00BC6F7A" w:rsidRPr="00B63E8C">
        <w:rPr>
          <w:rFonts w:cs="Helvetica"/>
          <w:szCs w:val="28"/>
          <w:lang w:val="en-US"/>
        </w:rPr>
        <w:instrText xml:space="preserve"> TOC \o "1-2" </w:instrText>
      </w:r>
      <w:r w:rsidRPr="00B63E8C">
        <w:rPr>
          <w:rFonts w:cs="Helvetica"/>
          <w:szCs w:val="28"/>
          <w:lang w:val="en-US"/>
        </w:rPr>
        <w:fldChar w:fldCharType="separate"/>
      </w:r>
      <w:r w:rsidR="005F7521">
        <w:rPr>
          <w:noProof/>
        </w:rPr>
        <w:t>1</w:t>
      </w:r>
      <w:r w:rsidR="005F7521">
        <w:rPr>
          <w:rFonts w:asciiTheme="minorHAnsi" w:eastAsiaTheme="minorEastAsia" w:hAnsiTheme="minorHAnsi"/>
          <w:noProof/>
          <w:sz w:val="24"/>
        </w:rPr>
        <w:tab/>
      </w:r>
      <w:r w:rsidR="005F7521">
        <w:rPr>
          <w:noProof/>
        </w:rPr>
        <w:t>Introduction</w:t>
      </w:r>
      <w:r w:rsidR="005F7521">
        <w:rPr>
          <w:noProof/>
        </w:rPr>
        <w:tab/>
      </w:r>
      <w:r w:rsidR="005F7521">
        <w:rPr>
          <w:noProof/>
        </w:rPr>
        <w:fldChar w:fldCharType="begin"/>
      </w:r>
      <w:r w:rsidR="005F7521">
        <w:rPr>
          <w:noProof/>
        </w:rPr>
        <w:instrText xml:space="preserve"> PAGEREF _Toc46159141 \h </w:instrText>
      </w:r>
      <w:r w:rsidR="005F7521">
        <w:rPr>
          <w:noProof/>
        </w:rPr>
      </w:r>
      <w:r w:rsidR="005F7521">
        <w:rPr>
          <w:noProof/>
        </w:rPr>
        <w:fldChar w:fldCharType="separate"/>
      </w:r>
      <w:r w:rsidR="00FE6DAE">
        <w:rPr>
          <w:noProof/>
        </w:rPr>
        <w:t>2</w:t>
      </w:r>
      <w:r w:rsidR="005F7521">
        <w:rPr>
          <w:noProof/>
        </w:rPr>
        <w:fldChar w:fldCharType="end"/>
      </w:r>
    </w:p>
    <w:p w14:paraId="6426EDF5" w14:textId="74EA2AF5" w:rsidR="005F7521" w:rsidRDefault="005F7521">
      <w:pPr>
        <w:pStyle w:val="TOC1"/>
        <w:rPr>
          <w:rFonts w:asciiTheme="minorHAnsi" w:eastAsiaTheme="minorEastAsia" w:hAnsiTheme="minorHAnsi"/>
          <w:noProof/>
          <w:sz w:val="24"/>
        </w:rPr>
      </w:pPr>
      <w:r>
        <w:rPr>
          <w:noProof/>
        </w:rPr>
        <w:t>2</w:t>
      </w:r>
      <w:r>
        <w:rPr>
          <w:rFonts w:asciiTheme="minorHAnsi" w:eastAsiaTheme="minorEastAsia" w:hAnsiTheme="minorHAnsi"/>
          <w:noProof/>
          <w:sz w:val="24"/>
        </w:rPr>
        <w:tab/>
      </w:r>
      <w:r>
        <w:rPr>
          <w:noProof/>
        </w:rPr>
        <w:t xml:space="preserve">Before you consider </w:t>
      </w:r>
      <w:r w:rsidR="008D78CC">
        <w:rPr>
          <w:noProof/>
        </w:rPr>
        <w:t>going to the gym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_Toc46159142 \h </w:instrText>
      </w:r>
      <w:r>
        <w:rPr>
          <w:noProof/>
        </w:rPr>
      </w:r>
      <w:r>
        <w:rPr>
          <w:noProof/>
        </w:rPr>
        <w:fldChar w:fldCharType="separate"/>
      </w:r>
      <w:r w:rsidR="00FE6DAE">
        <w:rPr>
          <w:noProof/>
        </w:rPr>
        <w:t>2</w:t>
      </w:r>
      <w:r>
        <w:rPr>
          <w:noProof/>
        </w:rPr>
        <w:fldChar w:fldCharType="end"/>
      </w:r>
    </w:p>
    <w:p w14:paraId="4483CB09" w14:textId="5CF51CFD" w:rsidR="005F7521" w:rsidRDefault="005F7521">
      <w:pPr>
        <w:pStyle w:val="TOC1"/>
        <w:rPr>
          <w:rFonts w:asciiTheme="minorHAnsi" w:eastAsiaTheme="minorEastAsia" w:hAnsiTheme="minorHAnsi"/>
          <w:noProof/>
          <w:sz w:val="24"/>
        </w:rPr>
      </w:pPr>
      <w:r>
        <w:rPr>
          <w:noProof/>
        </w:rPr>
        <w:t>3</w:t>
      </w:r>
      <w:r>
        <w:rPr>
          <w:rFonts w:asciiTheme="minorHAnsi" w:eastAsiaTheme="minorEastAsia" w:hAnsiTheme="minorHAnsi"/>
          <w:noProof/>
          <w:sz w:val="24"/>
        </w:rPr>
        <w:tab/>
      </w:r>
      <w:r>
        <w:rPr>
          <w:noProof/>
        </w:rPr>
        <w:t>Risk Assessment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_Toc46159143 \h </w:instrText>
      </w:r>
      <w:r>
        <w:rPr>
          <w:noProof/>
        </w:rPr>
      </w:r>
      <w:r>
        <w:rPr>
          <w:noProof/>
        </w:rPr>
        <w:fldChar w:fldCharType="separate"/>
      </w:r>
      <w:r w:rsidR="00FE6DAE">
        <w:rPr>
          <w:noProof/>
        </w:rPr>
        <w:t>3</w:t>
      </w:r>
      <w:r>
        <w:rPr>
          <w:noProof/>
        </w:rPr>
        <w:fldChar w:fldCharType="end"/>
      </w:r>
    </w:p>
    <w:p w14:paraId="0F10FBDA" w14:textId="5B0D5189" w:rsidR="005F7521" w:rsidRDefault="005F7521">
      <w:pPr>
        <w:pStyle w:val="TOC1"/>
        <w:rPr>
          <w:rFonts w:asciiTheme="minorHAnsi" w:eastAsiaTheme="minorEastAsia" w:hAnsiTheme="minorHAnsi"/>
          <w:noProof/>
          <w:sz w:val="24"/>
        </w:rPr>
      </w:pPr>
      <w:r>
        <w:rPr>
          <w:noProof/>
        </w:rPr>
        <w:t>4</w:t>
      </w:r>
      <w:r>
        <w:rPr>
          <w:rFonts w:asciiTheme="minorHAnsi" w:eastAsiaTheme="minorEastAsia" w:hAnsiTheme="minorHAnsi"/>
          <w:noProof/>
          <w:sz w:val="24"/>
        </w:rPr>
        <w:tab/>
      </w:r>
      <w:r>
        <w:rPr>
          <w:noProof/>
        </w:rPr>
        <w:t>Procedure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_Toc46159144 \h </w:instrText>
      </w:r>
      <w:r>
        <w:rPr>
          <w:noProof/>
        </w:rPr>
      </w:r>
      <w:r>
        <w:rPr>
          <w:noProof/>
        </w:rPr>
        <w:fldChar w:fldCharType="separate"/>
      </w:r>
      <w:r w:rsidR="00FE6DAE">
        <w:rPr>
          <w:noProof/>
        </w:rPr>
        <w:t>3</w:t>
      </w:r>
      <w:r>
        <w:rPr>
          <w:noProof/>
        </w:rPr>
        <w:fldChar w:fldCharType="end"/>
      </w:r>
    </w:p>
    <w:p w14:paraId="199A9D09" w14:textId="2B53AF33" w:rsidR="005F7521" w:rsidRDefault="005F7521">
      <w:pPr>
        <w:pStyle w:val="TOC2"/>
        <w:tabs>
          <w:tab w:val="left" w:pos="800"/>
          <w:tab w:val="right" w:leader="dot" w:pos="8290"/>
        </w:tabs>
        <w:rPr>
          <w:rFonts w:asciiTheme="minorHAnsi" w:eastAsiaTheme="minorEastAsia" w:hAnsiTheme="minorHAnsi"/>
          <w:noProof/>
          <w:sz w:val="24"/>
        </w:rPr>
      </w:pPr>
      <w:r>
        <w:rPr>
          <w:noProof/>
        </w:rPr>
        <w:t>4.1</w:t>
      </w:r>
      <w:r>
        <w:rPr>
          <w:rFonts w:asciiTheme="minorHAnsi" w:eastAsiaTheme="minorEastAsia" w:hAnsiTheme="minorHAnsi"/>
          <w:noProof/>
          <w:sz w:val="24"/>
        </w:rPr>
        <w:tab/>
      </w:r>
      <w:r w:rsidR="008D78CC" w:rsidRPr="008D78CC">
        <w:rPr>
          <w:noProof/>
        </w:rPr>
        <w:t>Booking and Arrival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_Toc46159145 \h </w:instrText>
      </w:r>
      <w:r>
        <w:rPr>
          <w:noProof/>
        </w:rPr>
      </w:r>
      <w:r>
        <w:rPr>
          <w:noProof/>
        </w:rPr>
        <w:fldChar w:fldCharType="separate"/>
      </w:r>
      <w:r w:rsidR="00FE6DAE">
        <w:rPr>
          <w:noProof/>
        </w:rPr>
        <w:t>3</w:t>
      </w:r>
      <w:r>
        <w:rPr>
          <w:noProof/>
        </w:rPr>
        <w:fldChar w:fldCharType="end"/>
      </w:r>
    </w:p>
    <w:p w14:paraId="5B8716A5" w14:textId="7A4AFF99" w:rsidR="005F7521" w:rsidRDefault="005F7521">
      <w:pPr>
        <w:pStyle w:val="TOC2"/>
        <w:tabs>
          <w:tab w:val="left" w:pos="800"/>
          <w:tab w:val="right" w:leader="dot" w:pos="8290"/>
        </w:tabs>
        <w:rPr>
          <w:rFonts w:asciiTheme="minorHAnsi" w:eastAsiaTheme="minorEastAsia" w:hAnsiTheme="minorHAnsi"/>
          <w:noProof/>
          <w:sz w:val="24"/>
        </w:rPr>
      </w:pPr>
      <w:r>
        <w:rPr>
          <w:noProof/>
        </w:rPr>
        <w:t>4.2</w:t>
      </w:r>
      <w:r>
        <w:rPr>
          <w:rFonts w:asciiTheme="minorHAnsi" w:eastAsiaTheme="minorEastAsia" w:hAnsiTheme="minorHAnsi"/>
          <w:noProof/>
          <w:sz w:val="24"/>
        </w:rPr>
        <w:tab/>
      </w:r>
      <w:r w:rsidR="008D78CC">
        <w:rPr>
          <w:noProof/>
        </w:rPr>
        <w:t>In the Gym</w:t>
      </w:r>
      <w:r>
        <w:rPr>
          <w:noProof/>
        </w:rPr>
        <w:tab/>
      </w:r>
      <w:r w:rsidR="008D78CC">
        <w:rPr>
          <w:noProof/>
        </w:rPr>
        <w:t>3</w:t>
      </w:r>
    </w:p>
    <w:p w14:paraId="30CEA2C4" w14:textId="585389E6" w:rsidR="005F7521" w:rsidRDefault="008D78CC">
      <w:pPr>
        <w:pStyle w:val="TOC1"/>
        <w:rPr>
          <w:rFonts w:asciiTheme="minorHAnsi" w:eastAsiaTheme="minorEastAsia" w:hAnsiTheme="minorHAnsi"/>
          <w:noProof/>
          <w:sz w:val="24"/>
        </w:rPr>
      </w:pPr>
      <w:r>
        <w:rPr>
          <w:noProof/>
        </w:rPr>
        <w:t>5</w:t>
      </w:r>
      <w:r w:rsidR="005F7521">
        <w:rPr>
          <w:rFonts w:asciiTheme="minorHAnsi" w:eastAsiaTheme="minorEastAsia" w:hAnsiTheme="minorHAnsi"/>
          <w:noProof/>
          <w:sz w:val="24"/>
        </w:rPr>
        <w:tab/>
      </w:r>
      <w:r w:rsidR="005F7521">
        <w:rPr>
          <w:noProof/>
        </w:rPr>
        <w:t>Accidents and Emergencies</w:t>
      </w:r>
      <w:r w:rsidR="005F7521">
        <w:rPr>
          <w:noProof/>
        </w:rPr>
        <w:tab/>
      </w:r>
      <w:r w:rsidR="005F7521">
        <w:rPr>
          <w:noProof/>
        </w:rPr>
        <w:fldChar w:fldCharType="begin"/>
      </w:r>
      <w:r w:rsidR="005F7521">
        <w:rPr>
          <w:noProof/>
        </w:rPr>
        <w:instrText xml:space="preserve"> PAGEREF _Toc46159149 \h </w:instrText>
      </w:r>
      <w:r w:rsidR="005F7521">
        <w:rPr>
          <w:noProof/>
        </w:rPr>
      </w:r>
      <w:r w:rsidR="005F7521">
        <w:rPr>
          <w:noProof/>
        </w:rPr>
        <w:fldChar w:fldCharType="separate"/>
      </w:r>
      <w:r w:rsidR="00FE6DAE">
        <w:rPr>
          <w:noProof/>
        </w:rPr>
        <w:t>4</w:t>
      </w:r>
      <w:r w:rsidR="005F7521">
        <w:rPr>
          <w:noProof/>
        </w:rPr>
        <w:fldChar w:fldCharType="end"/>
      </w:r>
    </w:p>
    <w:p w14:paraId="02470110" w14:textId="40EAF163" w:rsidR="005F7521" w:rsidRDefault="008D78CC">
      <w:pPr>
        <w:pStyle w:val="TOC1"/>
        <w:rPr>
          <w:rFonts w:asciiTheme="minorHAnsi" w:eastAsiaTheme="minorEastAsia" w:hAnsiTheme="minorHAnsi"/>
          <w:noProof/>
          <w:sz w:val="24"/>
        </w:rPr>
      </w:pPr>
      <w:r>
        <w:rPr>
          <w:noProof/>
        </w:rPr>
        <w:t>6</w:t>
      </w:r>
      <w:r w:rsidR="005F7521">
        <w:rPr>
          <w:rFonts w:asciiTheme="minorHAnsi" w:eastAsiaTheme="minorEastAsia" w:hAnsiTheme="minorHAnsi"/>
          <w:noProof/>
          <w:sz w:val="24"/>
        </w:rPr>
        <w:tab/>
      </w:r>
      <w:r w:rsidR="005F7521">
        <w:rPr>
          <w:noProof/>
        </w:rPr>
        <w:t>Club Precautions</w:t>
      </w:r>
      <w:r w:rsidR="005F7521">
        <w:rPr>
          <w:noProof/>
        </w:rPr>
        <w:tab/>
      </w:r>
      <w:r w:rsidR="005F7521">
        <w:rPr>
          <w:noProof/>
        </w:rPr>
        <w:fldChar w:fldCharType="begin"/>
      </w:r>
      <w:r w:rsidR="005F7521">
        <w:rPr>
          <w:noProof/>
        </w:rPr>
        <w:instrText xml:space="preserve"> PAGEREF _Toc46159150 \h </w:instrText>
      </w:r>
      <w:r w:rsidR="005F7521">
        <w:rPr>
          <w:noProof/>
        </w:rPr>
      </w:r>
      <w:r w:rsidR="005F7521">
        <w:rPr>
          <w:noProof/>
        </w:rPr>
        <w:fldChar w:fldCharType="separate"/>
      </w:r>
      <w:r w:rsidR="00FE6DAE">
        <w:rPr>
          <w:noProof/>
        </w:rPr>
        <w:t>4</w:t>
      </w:r>
      <w:r w:rsidR="005F7521">
        <w:rPr>
          <w:noProof/>
        </w:rPr>
        <w:fldChar w:fldCharType="end"/>
      </w:r>
    </w:p>
    <w:p w14:paraId="79007DB4" w14:textId="49457747" w:rsidR="005F7521" w:rsidRDefault="008D78CC">
      <w:pPr>
        <w:pStyle w:val="TOC1"/>
        <w:rPr>
          <w:rFonts w:asciiTheme="minorHAnsi" w:eastAsiaTheme="minorEastAsia" w:hAnsiTheme="minorHAnsi"/>
          <w:noProof/>
          <w:sz w:val="24"/>
        </w:rPr>
      </w:pPr>
      <w:r>
        <w:rPr>
          <w:noProof/>
        </w:rPr>
        <w:t>7</w:t>
      </w:r>
      <w:r w:rsidR="005F7521">
        <w:rPr>
          <w:rFonts w:asciiTheme="minorHAnsi" w:eastAsiaTheme="minorEastAsia" w:hAnsiTheme="minorHAnsi"/>
          <w:noProof/>
          <w:sz w:val="24"/>
        </w:rPr>
        <w:tab/>
      </w:r>
      <w:r w:rsidR="005F7521">
        <w:rPr>
          <w:noProof/>
        </w:rPr>
        <w:t>Updates</w:t>
      </w:r>
      <w:r w:rsidR="005F7521">
        <w:rPr>
          <w:noProof/>
        </w:rPr>
        <w:tab/>
      </w:r>
      <w:r w:rsidR="005F7521">
        <w:rPr>
          <w:noProof/>
        </w:rPr>
        <w:fldChar w:fldCharType="begin"/>
      </w:r>
      <w:r w:rsidR="005F7521">
        <w:rPr>
          <w:noProof/>
        </w:rPr>
        <w:instrText xml:space="preserve"> PAGEREF _Toc46159151 \h </w:instrText>
      </w:r>
      <w:r w:rsidR="005F7521">
        <w:rPr>
          <w:noProof/>
        </w:rPr>
      </w:r>
      <w:r w:rsidR="005F7521">
        <w:rPr>
          <w:noProof/>
        </w:rPr>
        <w:fldChar w:fldCharType="separate"/>
      </w:r>
      <w:r w:rsidR="00FE6DAE">
        <w:rPr>
          <w:noProof/>
        </w:rPr>
        <w:t>4</w:t>
      </w:r>
      <w:r w:rsidR="005F7521">
        <w:rPr>
          <w:noProof/>
        </w:rPr>
        <w:fldChar w:fldCharType="end"/>
      </w:r>
    </w:p>
    <w:p w14:paraId="6B8CE6E2" w14:textId="5E1DB11E" w:rsidR="00BC6F7A" w:rsidRPr="00B63E8C" w:rsidRDefault="00D9160F" w:rsidP="00771B7C">
      <w:pPr>
        <w:pStyle w:val="Heading1"/>
      </w:pPr>
      <w:r w:rsidRPr="00B63E8C">
        <w:fldChar w:fldCharType="end"/>
      </w:r>
      <w:bookmarkStart w:id="0" w:name="_Toc46159141"/>
      <w:r w:rsidR="000C0557" w:rsidRPr="00B63E8C">
        <w:t>Introduction</w:t>
      </w:r>
      <w:bookmarkEnd w:id="0"/>
    </w:p>
    <w:p w14:paraId="6636C1B2" w14:textId="43EB7C55" w:rsidR="00CB0E5A" w:rsidRDefault="00CB0E5A" w:rsidP="00074CE8">
      <w:r>
        <w:t xml:space="preserve">The gym and fitness industry will have a vital role in ensuring the ongoing health and wellbeing of the nation following the lifting of COVID-19 restrictions.  We believe this role has never been more important for our members to regain and/or maintain their health. </w:t>
      </w:r>
    </w:p>
    <w:p w14:paraId="41244064" w14:textId="727AA5C7" w:rsidR="00CE1AEF" w:rsidRPr="00B63E8C" w:rsidRDefault="00FB4D70" w:rsidP="00074CE8">
      <w:r w:rsidRPr="00B63E8C">
        <w:t>These guidelines are written specifically for West Warwickshire Sports Club, they include guidance provided by the NHS</w:t>
      </w:r>
      <w:r w:rsidR="003D482A">
        <w:t xml:space="preserve"> and</w:t>
      </w:r>
      <w:r w:rsidRPr="00B63E8C">
        <w:t xml:space="preserve"> the Government</w:t>
      </w:r>
      <w:r w:rsidR="00CB0E5A">
        <w:t xml:space="preserve"> and Public Health England (PHE).  </w:t>
      </w:r>
      <w:r w:rsidRPr="00B63E8C">
        <w:t xml:space="preserve"> This procedure cannot be implemented until the UK Government guidance allows indoor </w:t>
      </w:r>
      <w:r w:rsidR="00617984">
        <w:t>sports</w:t>
      </w:r>
      <w:r w:rsidR="00155CD9">
        <w:t>, currently scheduled for the 25</w:t>
      </w:r>
      <w:r w:rsidR="00155CD9" w:rsidRPr="00155CD9">
        <w:rPr>
          <w:vertAlign w:val="superscript"/>
        </w:rPr>
        <w:t>th</w:t>
      </w:r>
      <w:r w:rsidR="00155CD9">
        <w:t xml:space="preserve"> of July</w:t>
      </w:r>
      <w:r w:rsidRPr="00B63E8C">
        <w:t xml:space="preserve">. </w:t>
      </w:r>
      <w:r w:rsidR="00B63E8C" w:rsidRPr="00B63E8C">
        <w:t xml:space="preserve">The procedure protects the </w:t>
      </w:r>
      <w:r w:rsidR="003D482A">
        <w:t>members</w:t>
      </w:r>
      <w:r w:rsidR="00B63E8C" w:rsidRPr="00B63E8C">
        <w:t xml:space="preserve">, </w:t>
      </w:r>
      <w:proofErr w:type="gramStart"/>
      <w:r w:rsidR="00B63E8C" w:rsidRPr="00B63E8C">
        <w:t>staff</w:t>
      </w:r>
      <w:proofErr w:type="gramEnd"/>
      <w:r w:rsidR="00B63E8C" w:rsidRPr="00B63E8C">
        <w:t xml:space="preserve"> and others at the club</w:t>
      </w:r>
      <w:r w:rsidR="003D482A">
        <w:t>.  T</w:t>
      </w:r>
      <w:r w:rsidR="00B63E8C" w:rsidRPr="00B63E8C">
        <w:t xml:space="preserve">o </w:t>
      </w:r>
      <w:r w:rsidR="003D482A">
        <w:t>use the indoor gym and fitness and dance studios</w:t>
      </w:r>
      <w:r w:rsidR="00B63E8C" w:rsidRPr="00B63E8C">
        <w:t xml:space="preserve"> </w:t>
      </w:r>
      <w:r w:rsidR="00617984">
        <w:t xml:space="preserve">at the club </w:t>
      </w:r>
      <w:r w:rsidR="00B63E8C" w:rsidRPr="00B63E8C">
        <w:t xml:space="preserve">these procedures must be followed. </w:t>
      </w:r>
    </w:p>
    <w:p w14:paraId="4D79597A" w14:textId="3408D5FA" w:rsidR="00FB5B81" w:rsidRPr="00B63E8C" w:rsidRDefault="00FB5B81" w:rsidP="00074CE8">
      <w:r>
        <w:t xml:space="preserve">The virus is transmitted in saliva and nasal fluid, either </w:t>
      </w:r>
      <w:r w:rsidR="00617984">
        <w:t xml:space="preserve">directly as </w:t>
      </w:r>
      <w:r w:rsidR="00074CE8">
        <w:t>airborne</w:t>
      </w:r>
      <w:r w:rsidR="00617984">
        <w:t xml:space="preserve"> droplets</w:t>
      </w:r>
      <w:r>
        <w:t xml:space="preserve"> or from surfaces</w:t>
      </w:r>
      <w:r w:rsidR="00074CE8">
        <w:t>,</w:t>
      </w:r>
      <w:r>
        <w:t xml:space="preserve"> entering the body through the mucus membranes of the mouth, nose and eyes</w:t>
      </w:r>
      <w:r w:rsidR="00074CE8">
        <w:t xml:space="preserve">. You can’t get it from sweat, however, heavy breathing increases the exposure from an infected person. Due to the nature of </w:t>
      </w:r>
      <w:r w:rsidR="003D482A">
        <w:t>exercise often within a closed environment</w:t>
      </w:r>
      <w:r w:rsidR="006E241A">
        <w:t>,</w:t>
      </w:r>
      <w:r w:rsidR="003D482A">
        <w:t xml:space="preserve"> gym activities are </w:t>
      </w:r>
      <w:r w:rsidR="00074CE8">
        <w:t>considered to have a high</w:t>
      </w:r>
      <w:r w:rsidR="003D482A">
        <w:t>er</w:t>
      </w:r>
      <w:r w:rsidR="00074CE8">
        <w:t xml:space="preserve"> risk, all are </w:t>
      </w:r>
      <w:r w:rsidR="003D482A">
        <w:t xml:space="preserve">mostly </w:t>
      </w:r>
      <w:r w:rsidR="00074CE8">
        <w:t>indoors</w:t>
      </w:r>
      <w:r w:rsidR="003D482A">
        <w:t xml:space="preserve"> and </w:t>
      </w:r>
      <w:r w:rsidR="00074CE8">
        <w:t xml:space="preserve">hard work.  </w:t>
      </w:r>
    </w:p>
    <w:p w14:paraId="00D2660D" w14:textId="6A38A281" w:rsidR="00F66B54" w:rsidRPr="00B63E8C" w:rsidRDefault="00FB4D70" w:rsidP="00074CE8">
      <w:pPr>
        <w:pStyle w:val="Heading1"/>
      </w:pPr>
      <w:bookmarkStart w:id="1" w:name="_Toc46159142"/>
      <w:r w:rsidRPr="00B63E8C">
        <w:t xml:space="preserve">Before you consider </w:t>
      </w:r>
      <w:bookmarkEnd w:id="1"/>
      <w:r w:rsidR="003D482A">
        <w:t>going to the gym</w:t>
      </w:r>
    </w:p>
    <w:p w14:paraId="06F79D21" w14:textId="090524AD" w:rsidR="00B63E8C" w:rsidRPr="00B63E8C" w:rsidRDefault="00FB4D70" w:rsidP="00074CE8">
      <w:r w:rsidRPr="00B63E8C">
        <w:t>Follow all other current guidance, do not go out if you</w:t>
      </w:r>
      <w:r w:rsidR="00B63E8C" w:rsidRPr="00B63E8C">
        <w:t xml:space="preserve">, or anyone in your household </w:t>
      </w:r>
      <w:r w:rsidRPr="00B63E8C">
        <w:t xml:space="preserve">have </w:t>
      </w:r>
      <w:r w:rsidR="00B63E8C" w:rsidRPr="00B63E8C">
        <w:t>symptoms</w:t>
      </w:r>
      <w:r w:rsidRPr="00B63E8C">
        <w:t xml:space="preserve"> of COVID-19</w:t>
      </w:r>
      <w:r w:rsidR="004F38FF">
        <w:t>, or if you have been told to self-isolate through the contact tracing system, test and trace.</w:t>
      </w:r>
    </w:p>
    <w:p w14:paraId="608618CA" w14:textId="7A7801CC" w:rsidR="00B63E8C" w:rsidRPr="00B63E8C" w:rsidRDefault="00B63E8C" w:rsidP="00074CE8">
      <w:pPr>
        <w:rPr>
          <w:lang w:val="en-AU"/>
        </w:rPr>
      </w:pPr>
      <w:r w:rsidRPr="00B63E8C">
        <w:rPr>
          <w:lang w:val="en-AU"/>
        </w:rPr>
        <w:t>According to NHS.uk, 20/05/20, symptoms are</w:t>
      </w:r>
      <w:r w:rsidR="00617984">
        <w:rPr>
          <w:lang w:val="en-AU"/>
        </w:rPr>
        <w:t>:</w:t>
      </w:r>
    </w:p>
    <w:p w14:paraId="15D563C8" w14:textId="77777777" w:rsidR="00B63E8C" w:rsidRPr="00B63E8C" w:rsidRDefault="00B63E8C" w:rsidP="00074CE8">
      <w:pPr>
        <w:pStyle w:val="ListParagraph"/>
        <w:numPr>
          <w:ilvl w:val="0"/>
          <w:numId w:val="13"/>
        </w:numPr>
      </w:pPr>
      <w:r w:rsidRPr="00074CE8">
        <w:rPr>
          <w:b/>
          <w:bCs/>
        </w:rPr>
        <w:t>high temperature</w:t>
      </w:r>
      <w:r w:rsidRPr="00B63E8C">
        <w:t> – this means you feel hot to touch on your chest or back (you do not need to measure your temperature)</w:t>
      </w:r>
    </w:p>
    <w:p w14:paraId="3661A801" w14:textId="77777777" w:rsidR="00B63E8C" w:rsidRPr="00B63E8C" w:rsidRDefault="00B63E8C" w:rsidP="00074CE8">
      <w:pPr>
        <w:pStyle w:val="ListParagraph"/>
        <w:numPr>
          <w:ilvl w:val="0"/>
          <w:numId w:val="13"/>
        </w:numPr>
      </w:pPr>
      <w:r w:rsidRPr="00074CE8">
        <w:rPr>
          <w:b/>
          <w:bCs/>
        </w:rPr>
        <w:t>new, continuous cough</w:t>
      </w:r>
      <w:r w:rsidRPr="00B63E8C">
        <w:t> – this means coughing a lot for more than an hour, or 3 or more coughing episodes in 24 hours (if you usually have a cough, it may be worse than usual)</w:t>
      </w:r>
    </w:p>
    <w:p w14:paraId="5B76F89E" w14:textId="77777777" w:rsidR="00B63E8C" w:rsidRPr="00B63E8C" w:rsidRDefault="00B63E8C" w:rsidP="00074CE8">
      <w:pPr>
        <w:pStyle w:val="ListParagraph"/>
        <w:numPr>
          <w:ilvl w:val="0"/>
          <w:numId w:val="13"/>
        </w:numPr>
      </w:pPr>
      <w:r w:rsidRPr="00074CE8">
        <w:rPr>
          <w:b/>
          <w:bCs/>
        </w:rPr>
        <w:t>loss or change to your sense of smell or taste</w:t>
      </w:r>
      <w:r w:rsidRPr="00B63E8C">
        <w:t> – this means you've noticed you cannot smell or taste anything, or things smell or taste different to normal</w:t>
      </w:r>
    </w:p>
    <w:p w14:paraId="05CA0E05" w14:textId="77777777" w:rsidR="00617984" w:rsidRDefault="00B63E8C" w:rsidP="00074CE8">
      <w:r w:rsidRPr="00B63E8C">
        <w:t>Most people with coronavirus have at least one of these symptoms</w:t>
      </w:r>
      <w:r w:rsidR="003A17D6" w:rsidRPr="00B63E8C">
        <w:t>.</w:t>
      </w:r>
    </w:p>
    <w:p w14:paraId="67523E1B" w14:textId="36925F8E" w:rsidR="003A17D6" w:rsidRPr="00B63E8C" w:rsidRDefault="00617984" w:rsidP="00074CE8">
      <w:r>
        <w:t>To help trace any possible contacts</w:t>
      </w:r>
      <w:r w:rsidR="00827B1A">
        <w:t>,</w:t>
      </w:r>
      <w:r>
        <w:t xml:space="preserve"> if you have been to the club and subsequently become ill or are tested positive for COVID-19 you must let </w:t>
      </w:r>
      <w:r w:rsidR="002D6CF4">
        <w:t>t</w:t>
      </w:r>
      <w:r>
        <w:t>he club know, the booking system will be used to inform others that may have been affected.</w:t>
      </w:r>
    </w:p>
    <w:p w14:paraId="22869289" w14:textId="79247F94" w:rsidR="005D4541" w:rsidRPr="00B63E8C" w:rsidRDefault="00B63E8C" w:rsidP="00074CE8">
      <w:pPr>
        <w:pStyle w:val="Heading1"/>
      </w:pPr>
      <w:bookmarkStart w:id="2" w:name="_Toc46159143"/>
      <w:bookmarkStart w:id="3" w:name="_Toc145478348"/>
      <w:r w:rsidRPr="00B63E8C">
        <w:lastRenderedPageBreak/>
        <w:t>Risk Assessment</w:t>
      </w:r>
      <w:bookmarkEnd w:id="2"/>
    </w:p>
    <w:p w14:paraId="083F3B18" w14:textId="46F2E7DE" w:rsidR="00B63E8C" w:rsidRDefault="00B63E8C" w:rsidP="00074CE8">
      <w:pPr>
        <w:rPr>
          <w:lang w:val="en-US"/>
        </w:rPr>
      </w:pPr>
      <w:r w:rsidRPr="00B63E8C">
        <w:rPr>
          <w:lang w:val="en-US"/>
        </w:rPr>
        <w:t>A risk assessment is a legal requirement for a place of work</w:t>
      </w:r>
      <w:r w:rsidR="00617984">
        <w:rPr>
          <w:lang w:val="en-US"/>
        </w:rPr>
        <w:t xml:space="preserve"> like the Club.</w:t>
      </w:r>
    </w:p>
    <w:p w14:paraId="4E202F72" w14:textId="207BC397" w:rsidR="00827B1A" w:rsidRDefault="00827B1A" w:rsidP="00074CE8">
      <w:pPr>
        <w:rPr>
          <w:lang w:val="en-AU"/>
        </w:rPr>
      </w:pPr>
      <w:r>
        <w:rPr>
          <w:lang w:val="en-AU"/>
        </w:rPr>
        <w:t xml:space="preserve">Before attending to </w:t>
      </w:r>
      <w:r w:rsidR="003D482A">
        <w:rPr>
          <w:lang w:val="en-AU"/>
        </w:rPr>
        <w:t>use the gym</w:t>
      </w:r>
      <w:r w:rsidR="00155CD9">
        <w:rPr>
          <w:lang w:val="en-AU"/>
        </w:rPr>
        <w:t>,</w:t>
      </w:r>
      <w:r>
        <w:rPr>
          <w:lang w:val="en-AU"/>
        </w:rPr>
        <w:t xml:space="preserve"> you must acknowledge understanding of this document and declare that, to the best of your knowledge you nor anyone in your household ha</w:t>
      </w:r>
      <w:r w:rsidR="00405246">
        <w:rPr>
          <w:lang w:val="en-AU"/>
        </w:rPr>
        <w:t>s</w:t>
      </w:r>
      <w:r>
        <w:rPr>
          <w:lang w:val="en-AU"/>
        </w:rPr>
        <w:t xml:space="preserve"> COVID-19. If you have had or suspect that you have had COVID-19</w:t>
      </w:r>
      <w:r w:rsidR="00E462D6">
        <w:rPr>
          <w:lang w:val="en-AU"/>
        </w:rPr>
        <w:t xml:space="preserve">, you must observe the current isolation periods and should consider taking medical advice before returning to </w:t>
      </w:r>
      <w:r w:rsidR="003D482A">
        <w:rPr>
          <w:lang w:val="en-AU"/>
        </w:rPr>
        <w:t>the club</w:t>
      </w:r>
      <w:r w:rsidR="00E462D6">
        <w:rPr>
          <w:lang w:val="en-AU"/>
        </w:rPr>
        <w:t>.</w:t>
      </w:r>
    </w:p>
    <w:p w14:paraId="732B6819" w14:textId="33A84549" w:rsidR="00B63E8C" w:rsidRPr="00B63E8C" w:rsidRDefault="00B63E8C" w:rsidP="00074CE8">
      <w:r w:rsidRPr="00B63E8C">
        <w:rPr>
          <w:lang w:val="en-AU"/>
        </w:rPr>
        <w:t xml:space="preserve">The hazard is </w:t>
      </w:r>
      <w:r w:rsidR="00617984">
        <w:rPr>
          <w:lang w:val="en-AU"/>
        </w:rPr>
        <w:t xml:space="preserve">the </w:t>
      </w:r>
      <w:r w:rsidR="00827B1A">
        <w:rPr>
          <w:lang w:val="en-AU"/>
        </w:rPr>
        <w:t>COVID</w:t>
      </w:r>
      <w:r w:rsidRPr="00B63E8C">
        <w:rPr>
          <w:lang w:val="en-AU"/>
        </w:rPr>
        <w:t>-19</w:t>
      </w:r>
      <w:r w:rsidR="00617984">
        <w:rPr>
          <w:lang w:val="en-AU"/>
        </w:rPr>
        <w:t xml:space="preserve"> virus</w:t>
      </w:r>
      <w:r w:rsidRPr="00B63E8C">
        <w:rPr>
          <w:lang w:val="en-AU"/>
        </w:rPr>
        <w:t xml:space="preserve">, the risk is the likelihood </w:t>
      </w:r>
      <w:r w:rsidR="00405246">
        <w:rPr>
          <w:lang w:val="en-AU"/>
        </w:rPr>
        <w:t xml:space="preserve">of </w:t>
      </w:r>
      <w:r w:rsidRPr="00B63E8C">
        <w:rPr>
          <w:lang w:val="en-AU"/>
        </w:rPr>
        <w:t xml:space="preserve">catching or transmitting </w:t>
      </w:r>
      <w:r w:rsidR="00617984">
        <w:rPr>
          <w:lang w:val="en-AU"/>
        </w:rPr>
        <w:t>it</w:t>
      </w:r>
      <w:r w:rsidRPr="00B63E8C">
        <w:rPr>
          <w:lang w:val="en-AU"/>
        </w:rPr>
        <w:t>. The longer you are exposed to the virus the more likely you are to catch it, walking past someone outside has a much lower risk than talking face to face</w:t>
      </w:r>
      <w:r>
        <w:rPr>
          <w:lang w:val="en-AU"/>
        </w:rPr>
        <w:t>.</w:t>
      </w:r>
    </w:p>
    <w:p w14:paraId="6CA7A69A" w14:textId="1EC91FBE" w:rsidR="00B63E8C" w:rsidRPr="00B63E8C" w:rsidRDefault="00617984" w:rsidP="00074CE8">
      <w:r>
        <w:t xml:space="preserve">To reduce the </w:t>
      </w:r>
      <w:r w:rsidR="00B63E8C" w:rsidRPr="00B63E8C">
        <w:t xml:space="preserve">risk </w:t>
      </w:r>
      <w:r>
        <w:t xml:space="preserve">of </w:t>
      </w:r>
      <w:r w:rsidR="00B63E8C" w:rsidRPr="00B63E8C">
        <w:t xml:space="preserve">transmission and/or contraction of COVID-19, </w:t>
      </w:r>
      <w:r>
        <w:t xml:space="preserve">we have to reduce the likelihood of </w:t>
      </w:r>
      <w:r w:rsidR="00B63E8C">
        <w:t>bringing it to the club, picking it up at the club</w:t>
      </w:r>
      <w:r>
        <w:t xml:space="preserve"> or</w:t>
      </w:r>
      <w:r w:rsidR="00B63E8C">
        <w:t xml:space="preserve"> taking it out of the club.</w:t>
      </w:r>
    </w:p>
    <w:p w14:paraId="6245A1B9" w14:textId="3E261424" w:rsidR="00B63E8C" w:rsidRPr="00B63E8C" w:rsidRDefault="00B63E8C" w:rsidP="00074CE8">
      <w:r w:rsidRPr="00B63E8C">
        <w:t>There are five steps to safe</w:t>
      </w:r>
      <w:r w:rsidR="00FB5B81">
        <w:t>ty</w:t>
      </w:r>
    </w:p>
    <w:p w14:paraId="245A2EEB" w14:textId="77777777" w:rsidR="00B63E8C" w:rsidRPr="00B63E8C" w:rsidRDefault="00B63E8C" w:rsidP="00074CE8">
      <w:pPr>
        <w:pStyle w:val="ListParagraph"/>
        <w:numPr>
          <w:ilvl w:val="0"/>
          <w:numId w:val="14"/>
        </w:numPr>
      </w:pPr>
      <w:r w:rsidRPr="00B63E8C">
        <w:t>Carry out a risk assessment – this document is the result of that assessment</w:t>
      </w:r>
    </w:p>
    <w:p w14:paraId="1536A1AB" w14:textId="3403D4B4" w:rsidR="00FB5B81" w:rsidRDefault="00FB5B81" w:rsidP="00074CE8">
      <w:pPr>
        <w:pStyle w:val="ListParagraph"/>
        <w:numPr>
          <w:ilvl w:val="0"/>
          <w:numId w:val="14"/>
        </w:numPr>
      </w:pPr>
      <w:r>
        <w:t>DO NOT leave home if you or anyone in your household have symptoms</w:t>
      </w:r>
      <w:r w:rsidR="00617984">
        <w:t xml:space="preserve"> or have tested positive. Think about </w:t>
      </w:r>
      <w:r w:rsidR="007726F2">
        <w:t xml:space="preserve">your own situation, if you are classed as clinically vulnerable you should </w:t>
      </w:r>
      <w:r w:rsidR="00617984">
        <w:t xml:space="preserve">consider </w:t>
      </w:r>
      <w:r w:rsidR="007726F2">
        <w:t>not com</w:t>
      </w:r>
      <w:r w:rsidR="000C457C">
        <w:t>ing</w:t>
      </w:r>
      <w:r w:rsidR="007726F2">
        <w:t xml:space="preserve"> to the club.</w:t>
      </w:r>
    </w:p>
    <w:p w14:paraId="32C6B8C0" w14:textId="26780967" w:rsidR="00B63E8C" w:rsidRPr="00B63E8C" w:rsidRDefault="00B63E8C" w:rsidP="00074CE8">
      <w:pPr>
        <w:pStyle w:val="ListParagraph"/>
        <w:numPr>
          <w:ilvl w:val="0"/>
          <w:numId w:val="14"/>
        </w:numPr>
      </w:pPr>
      <w:r w:rsidRPr="00B63E8C">
        <w:t xml:space="preserve">Ensure that cleaning, </w:t>
      </w:r>
      <w:proofErr w:type="gramStart"/>
      <w:r w:rsidRPr="00B63E8C">
        <w:t>handwashing</w:t>
      </w:r>
      <w:proofErr w:type="gramEnd"/>
      <w:r w:rsidRPr="00B63E8C">
        <w:t xml:space="preserve"> and hygiene procedures are stepped up in line with government guidance</w:t>
      </w:r>
      <w:r w:rsidR="002D6CF4">
        <w:t xml:space="preserve"> and maximise the ventilation in the </w:t>
      </w:r>
      <w:r w:rsidR="00606BD3">
        <w:t>club</w:t>
      </w:r>
      <w:r w:rsidR="002D6CF4">
        <w:t>.</w:t>
      </w:r>
    </w:p>
    <w:p w14:paraId="012DFF61" w14:textId="2A44289E" w:rsidR="00B63E8C" w:rsidRPr="00B63E8C" w:rsidRDefault="00B63E8C" w:rsidP="00074CE8">
      <w:pPr>
        <w:pStyle w:val="ListParagraph"/>
        <w:numPr>
          <w:ilvl w:val="0"/>
          <w:numId w:val="14"/>
        </w:numPr>
      </w:pPr>
      <w:r w:rsidRPr="00B63E8C">
        <w:t xml:space="preserve">Maintain 2 m distance </w:t>
      </w:r>
      <w:r w:rsidR="00FB5B81">
        <w:t>as much as possible</w:t>
      </w:r>
      <w:r w:rsidRPr="00B63E8C">
        <w:t>.</w:t>
      </w:r>
    </w:p>
    <w:p w14:paraId="5CAAD885" w14:textId="3C0D9BC0" w:rsidR="00B63E8C" w:rsidRDefault="00B63E8C" w:rsidP="00074CE8">
      <w:pPr>
        <w:pStyle w:val="ListParagraph"/>
        <w:numPr>
          <w:ilvl w:val="0"/>
          <w:numId w:val="14"/>
        </w:numPr>
      </w:pPr>
      <w:r w:rsidRPr="00B63E8C">
        <w:t>Where 2 m distance is not practical, manage the transmission risk</w:t>
      </w:r>
      <w:r w:rsidR="00074CE8">
        <w:t xml:space="preserve"> by limiting the expos</w:t>
      </w:r>
      <w:r w:rsidR="008E4A52">
        <w:t>ure</w:t>
      </w:r>
      <w:r w:rsidR="00074CE8">
        <w:t xml:space="preserve"> </w:t>
      </w:r>
      <w:r w:rsidR="000C457C">
        <w:t>of</w:t>
      </w:r>
      <w:r w:rsidR="00074CE8">
        <w:t xml:space="preserve"> face to face time.</w:t>
      </w:r>
    </w:p>
    <w:p w14:paraId="350C9D9E" w14:textId="648E3B35" w:rsidR="008D13E4" w:rsidRPr="00B63E8C" w:rsidRDefault="00074CE8" w:rsidP="00074CE8">
      <w:pPr>
        <w:pStyle w:val="Heading1"/>
      </w:pPr>
      <w:bookmarkStart w:id="4" w:name="_Toc46159144"/>
      <w:r>
        <w:t>Procedure</w:t>
      </w:r>
      <w:bookmarkEnd w:id="4"/>
    </w:p>
    <w:p w14:paraId="4C5CA1A3" w14:textId="11BB62A0" w:rsidR="00074CE8" w:rsidRDefault="00074CE8" w:rsidP="00074CE8">
      <w:pPr>
        <w:pStyle w:val="Heading2"/>
      </w:pPr>
      <w:bookmarkStart w:id="5" w:name="_Toc46159145"/>
      <w:r>
        <w:t>Booking and Arrival</w:t>
      </w:r>
      <w:bookmarkEnd w:id="5"/>
    </w:p>
    <w:p w14:paraId="59F20016" w14:textId="2E66C5C5" w:rsidR="007726F2" w:rsidRDefault="007726F2" w:rsidP="002D6CF4">
      <w:pPr>
        <w:pStyle w:val="ListParagraph"/>
        <w:numPr>
          <w:ilvl w:val="0"/>
          <w:numId w:val="15"/>
        </w:numPr>
      </w:pPr>
      <w:r>
        <w:t>All of the usual membership requirements continue to apply</w:t>
      </w:r>
      <w:r w:rsidR="002D6CF4">
        <w:t>, check the club website for changes to opening times.</w:t>
      </w:r>
    </w:p>
    <w:p w14:paraId="5CC33C96" w14:textId="79172DB0" w:rsidR="00074CE8" w:rsidRDefault="00074CE8" w:rsidP="002D6CF4">
      <w:pPr>
        <w:pStyle w:val="ListParagraph"/>
        <w:numPr>
          <w:ilvl w:val="0"/>
          <w:numId w:val="15"/>
        </w:numPr>
      </w:pPr>
      <w:r w:rsidRPr="00074CE8">
        <w:t xml:space="preserve">All </w:t>
      </w:r>
      <w:r w:rsidR="008E4A52">
        <w:t>gym sessions</w:t>
      </w:r>
      <w:r>
        <w:t xml:space="preserve"> </w:t>
      </w:r>
      <w:r w:rsidRPr="00405246">
        <w:rPr>
          <w:b/>
          <w:bCs/>
        </w:rPr>
        <w:t>must be pre-booked</w:t>
      </w:r>
      <w:r>
        <w:t xml:space="preserve"> using the on-line system or by telephone to the club, the </w:t>
      </w:r>
      <w:r w:rsidR="007726F2">
        <w:t>screen</w:t>
      </w:r>
      <w:r>
        <w:t xml:space="preserve"> in reception can</w:t>
      </w:r>
      <w:r w:rsidR="008E4A52">
        <w:t>not</w:t>
      </w:r>
      <w:r>
        <w:t xml:space="preserve"> be used.</w:t>
      </w:r>
      <w:r w:rsidR="0008776B">
        <w:t xml:space="preserve"> </w:t>
      </w:r>
      <w:r w:rsidR="008E4A52">
        <w:t xml:space="preserve">The gym will be restricted to a maximum of 12 people </w:t>
      </w:r>
      <w:r w:rsidR="00606BD3">
        <w:t xml:space="preserve">using the equipment </w:t>
      </w:r>
      <w:r w:rsidR="008E4A52">
        <w:t xml:space="preserve">at one time. </w:t>
      </w:r>
    </w:p>
    <w:p w14:paraId="090C4886" w14:textId="6D1AAF70" w:rsidR="006751ED" w:rsidRDefault="00921154" w:rsidP="002D6CF4">
      <w:pPr>
        <w:pStyle w:val="ListParagraph"/>
        <w:numPr>
          <w:ilvl w:val="0"/>
          <w:numId w:val="15"/>
        </w:numPr>
      </w:pPr>
      <w:r>
        <w:t xml:space="preserve">Toilets are </w:t>
      </w:r>
      <w:proofErr w:type="gramStart"/>
      <w:r>
        <w:t>available,</w:t>
      </w:r>
      <w:proofErr w:type="gramEnd"/>
      <w:r>
        <w:t xml:space="preserve"> </w:t>
      </w:r>
      <w:r w:rsidR="00405246">
        <w:t xml:space="preserve">however the changing room and </w:t>
      </w:r>
      <w:r>
        <w:t xml:space="preserve">showers </w:t>
      </w:r>
      <w:r w:rsidR="00405246">
        <w:t xml:space="preserve">are </w:t>
      </w:r>
      <w:r>
        <w:t>not</w:t>
      </w:r>
      <w:r w:rsidR="00405246">
        <w:t xml:space="preserve"> available</w:t>
      </w:r>
      <w:r>
        <w:t>.</w:t>
      </w:r>
    </w:p>
    <w:p w14:paraId="3B0F280A" w14:textId="77777777" w:rsidR="000925A0" w:rsidRDefault="000925A0" w:rsidP="002D6CF4">
      <w:pPr>
        <w:pStyle w:val="ListParagraph"/>
        <w:numPr>
          <w:ilvl w:val="0"/>
          <w:numId w:val="15"/>
        </w:numPr>
      </w:pPr>
      <w:r>
        <w:t>The gym is equipped with</w:t>
      </w:r>
      <w:r w:rsidR="0008776B">
        <w:t xml:space="preserve"> antibacterial wipes and hand sanitiser</w:t>
      </w:r>
      <w:r>
        <w:t xml:space="preserve">. </w:t>
      </w:r>
    </w:p>
    <w:p w14:paraId="67398658" w14:textId="24C56A22" w:rsidR="00B31DCE" w:rsidRDefault="00B31DCE" w:rsidP="002D6CF4">
      <w:pPr>
        <w:pStyle w:val="ListParagraph"/>
        <w:numPr>
          <w:ilvl w:val="0"/>
          <w:numId w:val="15"/>
        </w:numPr>
      </w:pPr>
      <w:r>
        <w:t>The water dispenser is not available and there are no cups, there is no bin, bring everything you need with you, take everything your brought home.</w:t>
      </w:r>
      <w:r w:rsidR="00827B1A">
        <w:t xml:space="preserve"> Don’t share anything.</w:t>
      </w:r>
    </w:p>
    <w:p w14:paraId="6DD631C6" w14:textId="3B0EE287" w:rsidR="00921154" w:rsidRDefault="00B31DCE" w:rsidP="002D6CF4">
      <w:pPr>
        <w:pStyle w:val="ListParagraph"/>
        <w:numPr>
          <w:ilvl w:val="0"/>
          <w:numId w:val="15"/>
        </w:numPr>
      </w:pPr>
      <w:r>
        <w:t xml:space="preserve">There is a one-way system, come into the club through reception, stay 2 m back from the desk to book in, the doors to the corridor, </w:t>
      </w:r>
      <w:r w:rsidR="008E4A52">
        <w:t>leading to all the sporting facilities</w:t>
      </w:r>
      <w:r>
        <w:t xml:space="preserve"> will be open, avoid touching anything.</w:t>
      </w:r>
      <w:r w:rsidR="00E57361">
        <w:t xml:space="preserve"> There are arrows on the floor to help.</w:t>
      </w:r>
    </w:p>
    <w:p w14:paraId="6213290E" w14:textId="07480D96" w:rsidR="008D13E4" w:rsidRDefault="0008776B" w:rsidP="002D6CF4">
      <w:pPr>
        <w:pStyle w:val="ListParagraph"/>
        <w:numPr>
          <w:ilvl w:val="0"/>
          <w:numId w:val="15"/>
        </w:numPr>
      </w:pPr>
      <w:proofErr w:type="gramStart"/>
      <w:r>
        <w:t>Don’t</w:t>
      </w:r>
      <w:proofErr w:type="gramEnd"/>
      <w:r>
        <w:t xml:space="preserve"> arrive at reception early</w:t>
      </w:r>
      <w:r w:rsidR="00617984">
        <w:t>, wait outside until you can come in</w:t>
      </w:r>
      <w:r w:rsidR="00FE6DAE">
        <w:t xml:space="preserve">.  You must register with reception when you can then </w:t>
      </w:r>
      <w:r w:rsidR="00617984">
        <w:t xml:space="preserve">pass straight through to the </w:t>
      </w:r>
      <w:r w:rsidR="008E4A52">
        <w:t>gym</w:t>
      </w:r>
      <w:r w:rsidR="00617984">
        <w:t>.</w:t>
      </w:r>
    </w:p>
    <w:p w14:paraId="58FFA560" w14:textId="10D60299" w:rsidR="00ED17BD" w:rsidRDefault="00606BD3" w:rsidP="002D6CF4">
      <w:pPr>
        <w:pStyle w:val="ListParagraph"/>
        <w:numPr>
          <w:ilvl w:val="0"/>
          <w:numId w:val="15"/>
        </w:numPr>
      </w:pPr>
      <w:r>
        <w:t>You will need your club membership card to access the gym.</w:t>
      </w:r>
    </w:p>
    <w:p w14:paraId="66C07593" w14:textId="39FA8E02" w:rsidR="00C4194F" w:rsidRDefault="00606BD3" w:rsidP="00C4194F">
      <w:pPr>
        <w:pStyle w:val="Heading2"/>
      </w:pPr>
      <w:r>
        <w:t>In the Gy</w:t>
      </w:r>
      <w:r w:rsidR="000925A0">
        <w:t>m</w:t>
      </w:r>
    </w:p>
    <w:p w14:paraId="668C756C" w14:textId="4E426A23" w:rsidR="0008776B" w:rsidRDefault="00E57361" w:rsidP="002D6CF4">
      <w:pPr>
        <w:pStyle w:val="ListParagraph"/>
        <w:numPr>
          <w:ilvl w:val="0"/>
          <w:numId w:val="16"/>
        </w:numPr>
      </w:pPr>
      <w:r>
        <w:t xml:space="preserve">Enter the </w:t>
      </w:r>
      <w:r w:rsidR="00606BD3">
        <w:t>gym and</w:t>
      </w:r>
      <w:r>
        <w:t xml:space="preserve"> if necessary, wait until the last </w:t>
      </w:r>
      <w:r w:rsidR="00606BD3">
        <w:t>members have vacated the gym</w:t>
      </w:r>
      <w:r>
        <w:t>.</w:t>
      </w:r>
    </w:p>
    <w:p w14:paraId="43E7D44F" w14:textId="2C413549" w:rsidR="00E57361" w:rsidRDefault="00E57361" w:rsidP="002D6CF4">
      <w:pPr>
        <w:pStyle w:val="ListParagraph"/>
        <w:numPr>
          <w:ilvl w:val="0"/>
          <w:numId w:val="16"/>
        </w:numPr>
      </w:pPr>
      <w:r>
        <w:t xml:space="preserve">Sanitise your hands, </w:t>
      </w:r>
      <w:r w:rsidR="008F5C6B">
        <w:t>use the sanitiser and the blue towels provided.  Sweat towels cannot be bought into the gym.</w:t>
      </w:r>
    </w:p>
    <w:p w14:paraId="5CA5F4F4" w14:textId="3130A020" w:rsidR="004F5D59" w:rsidRDefault="004F5D59" w:rsidP="004F5D59">
      <w:pPr>
        <w:pStyle w:val="ListParagraph"/>
        <w:numPr>
          <w:ilvl w:val="0"/>
          <w:numId w:val="16"/>
        </w:numPr>
      </w:pPr>
      <w:r>
        <w:t xml:space="preserve">You </w:t>
      </w:r>
      <w:r w:rsidRPr="000925A0">
        <w:rPr>
          <w:b/>
          <w:bCs/>
        </w:rPr>
        <w:t xml:space="preserve">MUST </w:t>
      </w:r>
      <w:r>
        <w:t xml:space="preserve">wipe down every piece of equipment before and after you have used it.  </w:t>
      </w:r>
    </w:p>
    <w:p w14:paraId="6AFEC3FB" w14:textId="7F1B3C66" w:rsidR="001523D7" w:rsidRDefault="001523D7" w:rsidP="002D6CF4">
      <w:pPr>
        <w:pStyle w:val="ListParagraph"/>
        <w:numPr>
          <w:ilvl w:val="0"/>
          <w:numId w:val="16"/>
        </w:numPr>
      </w:pPr>
      <w:r>
        <w:t xml:space="preserve">Take a drink </w:t>
      </w:r>
      <w:r w:rsidR="00606BD3">
        <w:t>into the gym</w:t>
      </w:r>
      <w:r>
        <w:t xml:space="preserve"> in a closed sports bottle, labelled with your name</w:t>
      </w:r>
      <w:r w:rsidR="00606BD3">
        <w:t xml:space="preserve">, </w:t>
      </w:r>
      <w:r>
        <w:t xml:space="preserve">and </w:t>
      </w:r>
      <w:r w:rsidR="00606BD3">
        <w:t>always have it with</w:t>
      </w:r>
      <w:r w:rsidR="00405246">
        <w:t xml:space="preserve"> you</w:t>
      </w:r>
      <w:r w:rsidR="00606BD3">
        <w:t xml:space="preserve">. </w:t>
      </w:r>
    </w:p>
    <w:p w14:paraId="640EFA95" w14:textId="51014C3F" w:rsidR="00E60BAE" w:rsidRDefault="00606BD3" w:rsidP="002D6CF4">
      <w:pPr>
        <w:pStyle w:val="ListParagraph"/>
        <w:numPr>
          <w:ilvl w:val="0"/>
          <w:numId w:val="16"/>
        </w:numPr>
      </w:pPr>
      <w:r>
        <w:t>No sports bags are allowed in the gym.  During COVID-19 restrictions there is no-where to stor</w:t>
      </w:r>
      <w:r w:rsidR="00405246">
        <w:t>e</w:t>
      </w:r>
      <w:r>
        <w:t xml:space="preserve"> your kit ba</w:t>
      </w:r>
      <w:r w:rsidR="00D5358E">
        <w:t>g</w:t>
      </w:r>
      <w:r>
        <w:t xml:space="preserve"> in the club. </w:t>
      </w:r>
    </w:p>
    <w:p w14:paraId="1E0869AE" w14:textId="734CFF4B" w:rsidR="00827B1A" w:rsidRDefault="00E57361" w:rsidP="002D6CF4">
      <w:pPr>
        <w:pStyle w:val="ListParagraph"/>
        <w:numPr>
          <w:ilvl w:val="0"/>
          <w:numId w:val="16"/>
        </w:numPr>
      </w:pPr>
      <w:r>
        <w:lastRenderedPageBreak/>
        <w:t xml:space="preserve">Enjoy your </w:t>
      </w:r>
      <w:r w:rsidR="000925A0">
        <w:t>workout</w:t>
      </w:r>
      <w:r w:rsidR="000C457C">
        <w:t xml:space="preserve">. </w:t>
      </w:r>
      <w:r w:rsidR="000925A0">
        <w:t>Train</w:t>
      </w:r>
      <w:r w:rsidR="00827B1A">
        <w:t xml:space="preserve"> within your limits to minimise the risk of any injury requiring hospital treatment.</w:t>
      </w:r>
      <w:r w:rsidR="001523D7">
        <w:t xml:space="preserve"> See section </w:t>
      </w:r>
      <w:r w:rsidR="0049070A">
        <w:t>5</w:t>
      </w:r>
      <w:r w:rsidR="001523D7">
        <w:t xml:space="preserve"> below.</w:t>
      </w:r>
    </w:p>
    <w:p w14:paraId="6BEAD6A1" w14:textId="44D489EB" w:rsidR="00090EE0" w:rsidRDefault="00090EE0" w:rsidP="00090EE0">
      <w:pPr>
        <w:pStyle w:val="ListParagraph"/>
        <w:numPr>
          <w:ilvl w:val="0"/>
          <w:numId w:val="16"/>
        </w:numPr>
      </w:pPr>
      <w:r>
        <w:t>Extra signage regarding social distancing will be in place around the free-weights area.</w:t>
      </w:r>
    </w:p>
    <w:p w14:paraId="1962B9E5" w14:textId="5F527BF9" w:rsidR="00E57361" w:rsidRDefault="00827B1A" w:rsidP="002D6CF4">
      <w:pPr>
        <w:pStyle w:val="ListParagraph"/>
        <w:numPr>
          <w:ilvl w:val="0"/>
          <w:numId w:val="16"/>
        </w:numPr>
      </w:pPr>
      <w:r>
        <w:t>A</w:t>
      </w:r>
      <w:r w:rsidR="004219E1">
        <w:t>llow time to leave the building 2 minutes before your session is due to end.</w:t>
      </w:r>
    </w:p>
    <w:p w14:paraId="56AF7434" w14:textId="1E2698D5" w:rsidR="00E57361" w:rsidRDefault="000925A0" w:rsidP="002D6CF4">
      <w:pPr>
        <w:pStyle w:val="ListParagraph"/>
        <w:numPr>
          <w:ilvl w:val="0"/>
          <w:numId w:val="16"/>
        </w:numPr>
      </w:pPr>
      <w:r>
        <w:t>O</w:t>
      </w:r>
      <w:r w:rsidR="00771B7C">
        <w:t>bserv</w:t>
      </w:r>
      <w:r>
        <w:t>e</w:t>
      </w:r>
      <w:r w:rsidR="00771B7C">
        <w:t xml:space="preserve"> social distancing, </w:t>
      </w:r>
      <w:r w:rsidR="00E57361">
        <w:t xml:space="preserve">leave the building through the </w:t>
      </w:r>
      <w:r w:rsidR="00771B7C">
        <w:t>back-door</w:t>
      </w:r>
      <w:r w:rsidR="004219E1">
        <w:t xml:space="preserve"> </w:t>
      </w:r>
      <w:r w:rsidR="00E57361">
        <w:t>fire escape 2</w:t>
      </w:r>
      <w:r w:rsidR="00771B7C">
        <w:t> </w:t>
      </w:r>
      <w:r w:rsidR="00E57361">
        <w:t>minutes before your time is up.</w:t>
      </w:r>
    </w:p>
    <w:p w14:paraId="2B7ADC4F" w14:textId="466202C6" w:rsidR="004219E1" w:rsidRDefault="004219E1" w:rsidP="002D6CF4">
      <w:pPr>
        <w:pStyle w:val="ListParagraph"/>
        <w:numPr>
          <w:ilvl w:val="0"/>
          <w:numId w:val="16"/>
        </w:numPr>
      </w:pPr>
      <w:r>
        <w:t xml:space="preserve">Shower and wash your kit </w:t>
      </w:r>
      <w:r w:rsidR="000C457C">
        <w:t xml:space="preserve">at home </w:t>
      </w:r>
      <w:r>
        <w:t xml:space="preserve">as soon as you </w:t>
      </w:r>
      <w:r w:rsidR="00405246">
        <w:t xml:space="preserve">possibly </w:t>
      </w:r>
      <w:r>
        <w:t>can.</w:t>
      </w:r>
    </w:p>
    <w:p w14:paraId="4D61AB87" w14:textId="0FF89766" w:rsidR="004219E1" w:rsidRDefault="002D6CF4" w:rsidP="002D6CF4">
      <w:pPr>
        <w:pStyle w:val="Heading1"/>
      </w:pPr>
      <w:bookmarkStart w:id="6" w:name="_Toc46159149"/>
      <w:r>
        <w:t>Accidents and Emergencies</w:t>
      </w:r>
      <w:bookmarkEnd w:id="6"/>
    </w:p>
    <w:p w14:paraId="5EFC73F7" w14:textId="77777777" w:rsidR="002D6CF4" w:rsidRDefault="002D6CF4" w:rsidP="002D6CF4">
      <w:pPr>
        <w:rPr>
          <w:lang w:val="en-US"/>
        </w:rPr>
      </w:pPr>
      <w:r>
        <w:rPr>
          <w:lang w:val="en-US"/>
        </w:rPr>
        <w:t>If there is an accident, emergency treatment may override the need to maintain social distancing, judgement of the individual circumstances is required.</w:t>
      </w:r>
    </w:p>
    <w:p w14:paraId="497CF28A" w14:textId="18AA8C80" w:rsidR="002D6CF4" w:rsidRPr="002D6CF4" w:rsidRDefault="002D6CF4" w:rsidP="002D6CF4">
      <w:pPr>
        <w:rPr>
          <w:lang w:val="en-US"/>
        </w:rPr>
      </w:pPr>
      <w:r>
        <w:rPr>
          <w:lang w:val="en-US"/>
        </w:rPr>
        <w:t>If the fire alarm sounds, leave the building as q</w:t>
      </w:r>
      <w:r w:rsidR="00764EF1">
        <w:rPr>
          <w:lang w:val="en-US"/>
        </w:rPr>
        <w:t>u</w:t>
      </w:r>
      <w:r>
        <w:rPr>
          <w:lang w:val="en-US"/>
        </w:rPr>
        <w:t>ickly as possible through the back door or through the corridor, do not re-enter the building unt</w:t>
      </w:r>
      <w:r w:rsidR="00764EF1">
        <w:rPr>
          <w:lang w:val="en-US"/>
        </w:rPr>
        <w:t>il</w:t>
      </w:r>
      <w:r>
        <w:rPr>
          <w:lang w:val="en-US"/>
        </w:rPr>
        <w:t xml:space="preserve"> you are told </w:t>
      </w:r>
      <w:proofErr w:type="gramStart"/>
      <w:r>
        <w:rPr>
          <w:lang w:val="en-US"/>
        </w:rPr>
        <w:t>it’s</w:t>
      </w:r>
      <w:proofErr w:type="gramEnd"/>
      <w:r>
        <w:rPr>
          <w:lang w:val="en-US"/>
        </w:rPr>
        <w:t xml:space="preserve"> safe to do so. The assembly point is in the car park, there is enough space to maintain social distancing.</w:t>
      </w:r>
    </w:p>
    <w:p w14:paraId="29CA774B" w14:textId="714B47B5" w:rsidR="0008776B" w:rsidRDefault="00C4194F" w:rsidP="00C4194F">
      <w:pPr>
        <w:pStyle w:val="Heading1"/>
      </w:pPr>
      <w:bookmarkStart w:id="7" w:name="_Toc46159150"/>
      <w:r>
        <w:t>Club Precautions</w:t>
      </w:r>
      <w:bookmarkEnd w:id="7"/>
    </w:p>
    <w:p w14:paraId="700ACFAE" w14:textId="17045471" w:rsidR="00C4194F" w:rsidRPr="006E42E5" w:rsidRDefault="00C4194F" w:rsidP="006E42E5">
      <w:pPr>
        <w:jc w:val="both"/>
        <w:rPr>
          <w:lang w:val="en-US"/>
        </w:rPr>
      </w:pPr>
      <w:r w:rsidRPr="006E42E5">
        <w:rPr>
          <w:lang w:val="en-US"/>
        </w:rPr>
        <w:t>The following actions shall be taken to help reduce the risk.</w:t>
      </w:r>
    </w:p>
    <w:p w14:paraId="0C857DF2" w14:textId="312B7D2E" w:rsidR="00E462D6" w:rsidRDefault="00E462D6" w:rsidP="00771B7C">
      <w:pPr>
        <w:pStyle w:val="ListParagraph"/>
        <w:numPr>
          <w:ilvl w:val="0"/>
          <w:numId w:val="17"/>
        </w:numPr>
        <w:rPr>
          <w:lang w:val="en-US"/>
        </w:rPr>
      </w:pPr>
      <w:r>
        <w:rPr>
          <w:lang w:val="en-US"/>
        </w:rPr>
        <w:t>Appoint a COVID-19 Officer with an overview of the entire operation and risk assessments.</w:t>
      </w:r>
    </w:p>
    <w:p w14:paraId="1C283225" w14:textId="22009CA1" w:rsidR="00C4194F" w:rsidRPr="00771B7C" w:rsidRDefault="00C4194F" w:rsidP="00771B7C">
      <w:pPr>
        <w:pStyle w:val="ListParagraph"/>
        <w:numPr>
          <w:ilvl w:val="0"/>
          <w:numId w:val="17"/>
        </w:numPr>
        <w:rPr>
          <w:lang w:val="en-US"/>
        </w:rPr>
      </w:pPr>
      <w:r w:rsidRPr="00771B7C">
        <w:rPr>
          <w:lang w:val="en-US"/>
        </w:rPr>
        <w:t>Toilets and contact points, such as doors, including the court doors and surfaces will be cleaned on a more frequent basis.</w:t>
      </w:r>
    </w:p>
    <w:p w14:paraId="2D3D28E5" w14:textId="7467324A" w:rsidR="00C4194F" w:rsidRPr="00771B7C" w:rsidRDefault="00C4194F" w:rsidP="00771B7C">
      <w:pPr>
        <w:pStyle w:val="ListParagraph"/>
        <w:numPr>
          <w:ilvl w:val="0"/>
          <w:numId w:val="17"/>
        </w:numPr>
        <w:rPr>
          <w:lang w:val="en-US"/>
        </w:rPr>
      </w:pPr>
      <w:r w:rsidRPr="00771B7C">
        <w:rPr>
          <w:lang w:val="en-US"/>
        </w:rPr>
        <w:t>Use of face coverings where distancing is not practical</w:t>
      </w:r>
    </w:p>
    <w:p w14:paraId="36012776" w14:textId="66E268E4" w:rsidR="00C4194F" w:rsidRPr="00771B7C" w:rsidRDefault="0092458C" w:rsidP="00771B7C">
      <w:pPr>
        <w:pStyle w:val="ListParagraph"/>
        <w:numPr>
          <w:ilvl w:val="0"/>
          <w:numId w:val="17"/>
        </w:numPr>
        <w:rPr>
          <w:lang w:val="en-US"/>
        </w:rPr>
      </w:pPr>
      <w:r>
        <w:rPr>
          <w:lang w:val="en-US"/>
        </w:rPr>
        <w:t>C</w:t>
      </w:r>
      <w:r w:rsidR="00C4194F" w:rsidRPr="00771B7C">
        <w:rPr>
          <w:lang w:val="en-US"/>
        </w:rPr>
        <w:t>orridor windows and all internal doors to be left open as much as practical</w:t>
      </w:r>
    </w:p>
    <w:p w14:paraId="1604D83F" w14:textId="33F94F78" w:rsidR="00C4194F" w:rsidRPr="00771B7C" w:rsidRDefault="0092458C" w:rsidP="00771B7C">
      <w:pPr>
        <w:pStyle w:val="ListParagraph"/>
        <w:numPr>
          <w:ilvl w:val="0"/>
          <w:numId w:val="17"/>
        </w:numPr>
        <w:rPr>
          <w:lang w:val="en-US"/>
        </w:rPr>
      </w:pPr>
      <w:r>
        <w:rPr>
          <w:lang w:val="en-US"/>
        </w:rPr>
        <w:t>E</w:t>
      </w:r>
      <w:r w:rsidR="00C4194F" w:rsidRPr="00771B7C">
        <w:rPr>
          <w:lang w:val="en-US"/>
        </w:rPr>
        <w:t>xtract fans to be run continuously while the courts are in use.</w:t>
      </w:r>
    </w:p>
    <w:p w14:paraId="0D545715" w14:textId="6F257430" w:rsidR="00C4194F" w:rsidRPr="00771B7C" w:rsidRDefault="00C4194F" w:rsidP="00771B7C">
      <w:pPr>
        <w:pStyle w:val="ListParagraph"/>
        <w:numPr>
          <w:ilvl w:val="0"/>
          <w:numId w:val="17"/>
        </w:numPr>
        <w:rPr>
          <w:lang w:val="en-US"/>
        </w:rPr>
      </w:pPr>
      <w:r w:rsidRPr="00771B7C">
        <w:rPr>
          <w:lang w:val="en-US"/>
        </w:rPr>
        <w:t>Cover or remove the water dispenser, remove the bin and paper cups</w:t>
      </w:r>
    </w:p>
    <w:p w14:paraId="79ADB113" w14:textId="7740CB73" w:rsidR="00DB487D" w:rsidRDefault="00C4194F" w:rsidP="00771B7C">
      <w:pPr>
        <w:pStyle w:val="ListParagraph"/>
        <w:numPr>
          <w:ilvl w:val="0"/>
          <w:numId w:val="17"/>
        </w:numPr>
        <w:rPr>
          <w:lang w:val="en-US"/>
        </w:rPr>
      </w:pPr>
      <w:r w:rsidRPr="00771B7C">
        <w:rPr>
          <w:lang w:val="en-US"/>
        </w:rPr>
        <w:t>Install arrows and additional signs to help the flow through the building.</w:t>
      </w:r>
      <w:bookmarkEnd w:id="3"/>
    </w:p>
    <w:p w14:paraId="0BC9F67D" w14:textId="4C784107" w:rsidR="00E60BAE" w:rsidRDefault="00E60BAE" w:rsidP="00771B7C">
      <w:pPr>
        <w:pStyle w:val="ListParagraph"/>
        <w:numPr>
          <w:ilvl w:val="0"/>
          <w:numId w:val="17"/>
        </w:numPr>
        <w:rPr>
          <w:lang w:val="en-US"/>
        </w:rPr>
      </w:pPr>
      <w:r>
        <w:rPr>
          <w:lang w:val="en-US"/>
        </w:rPr>
        <w:t>Update booking times to allow phased change-over and time for cleaning.</w:t>
      </w:r>
    </w:p>
    <w:p w14:paraId="5D0E3D85" w14:textId="1C8CBE58" w:rsidR="00E57E36" w:rsidRDefault="00E57E36" w:rsidP="00E57E36">
      <w:pPr>
        <w:rPr>
          <w:lang w:val="en-US"/>
        </w:rPr>
      </w:pPr>
    </w:p>
    <w:p w14:paraId="5E6EEC97" w14:textId="5CA378A1" w:rsidR="00E57E36" w:rsidRDefault="00E57E36" w:rsidP="00E57E36">
      <w:pPr>
        <w:pStyle w:val="Heading1"/>
      </w:pPr>
      <w:bookmarkStart w:id="8" w:name="_Toc46159151"/>
      <w:r>
        <w:t>Updates</w:t>
      </w:r>
      <w:bookmarkEnd w:id="8"/>
    </w:p>
    <w:p w14:paraId="3003930D" w14:textId="67F32C9C" w:rsidR="00E60BAE" w:rsidRDefault="00E60BAE" w:rsidP="00E57E36">
      <w:pPr>
        <w:rPr>
          <w:lang w:val="en-US"/>
        </w:rPr>
      </w:pPr>
      <w:r>
        <w:rPr>
          <w:lang w:val="en-US"/>
        </w:rPr>
        <w:t>2</w:t>
      </w:r>
      <w:r w:rsidR="00CE01F6">
        <w:rPr>
          <w:lang w:val="en-US"/>
        </w:rPr>
        <w:t>1</w:t>
      </w:r>
      <w:r>
        <w:rPr>
          <w:lang w:val="en-US"/>
        </w:rPr>
        <w:t xml:space="preserve">/07/20 </w:t>
      </w:r>
      <w:r w:rsidR="00CE01F6">
        <w:rPr>
          <w:lang w:val="en-US"/>
        </w:rPr>
        <w:t>Added</w:t>
      </w:r>
      <w:r>
        <w:rPr>
          <w:lang w:val="en-US"/>
        </w:rPr>
        <w:t xml:space="preserve"> </w:t>
      </w:r>
      <w:r w:rsidR="00CE01F6">
        <w:rPr>
          <w:lang w:val="en-US"/>
        </w:rPr>
        <w:t>Details from UK Active</w:t>
      </w:r>
    </w:p>
    <w:p w14:paraId="4C378AC5" w14:textId="09D382D5" w:rsidR="00E60BAE" w:rsidRDefault="00E60BAE" w:rsidP="00E57E36">
      <w:pPr>
        <w:rPr>
          <w:lang w:val="en-US"/>
        </w:rPr>
      </w:pPr>
    </w:p>
    <w:p w14:paraId="124EE200" w14:textId="77777777" w:rsidR="00E60BAE" w:rsidRPr="00E57E36" w:rsidRDefault="00E60BAE" w:rsidP="00E57E36">
      <w:pPr>
        <w:rPr>
          <w:lang w:val="en-US"/>
        </w:rPr>
      </w:pPr>
    </w:p>
    <w:p w14:paraId="477CE949" w14:textId="6C7EA6A3" w:rsidR="00BF6E5A" w:rsidRDefault="00BF6E5A" w:rsidP="00074CE8"/>
    <w:p w14:paraId="23373C45" w14:textId="68D4294F" w:rsidR="00D80348" w:rsidRPr="00D5358E" w:rsidRDefault="00D80348" w:rsidP="00D5358E">
      <w:pPr>
        <w:spacing w:before="0" w:after="200"/>
        <w:rPr>
          <w:rFonts w:eastAsiaTheme="majorEastAsia" w:cstheme="majorBidi"/>
          <w:b/>
          <w:bCs/>
          <w:szCs w:val="32"/>
          <w:lang w:val="en-US"/>
        </w:rPr>
      </w:pPr>
    </w:p>
    <w:sectPr w:rsidR="00D80348" w:rsidRPr="00D5358E" w:rsidSect="00FB4D70">
      <w:headerReference w:type="default" r:id="rId7"/>
      <w:footerReference w:type="even" r:id="rId8"/>
      <w:footerReference w:type="default" r:id="rId9"/>
      <w:pgSz w:w="11900" w:h="16820"/>
      <w:pgMar w:top="1440" w:right="1800" w:bottom="1440" w:left="1800" w:header="47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0D5DF" w14:textId="77777777" w:rsidR="003E1054" w:rsidRDefault="003E1054" w:rsidP="00074CE8">
      <w:r>
        <w:separator/>
      </w:r>
    </w:p>
  </w:endnote>
  <w:endnote w:type="continuationSeparator" w:id="0">
    <w:p w14:paraId="61B62758" w14:textId="77777777" w:rsidR="003E1054" w:rsidRDefault="003E1054" w:rsidP="00074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tlanta Book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5FA39" w14:textId="77777777" w:rsidR="003A17D6" w:rsidRDefault="003A17D6" w:rsidP="00074CE8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6D2C23" w14:textId="77777777" w:rsidR="003A17D6" w:rsidRDefault="003A17D6" w:rsidP="00074C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23DFE" w14:textId="77777777" w:rsidR="003A17D6" w:rsidRDefault="003A17D6" w:rsidP="00074CE8">
    <w:pPr>
      <w:pStyle w:val="Footer"/>
    </w:pPr>
  </w:p>
  <w:p w14:paraId="6FE13726" w14:textId="6EFBD02B" w:rsidR="003A17D6" w:rsidRPr="004A2768" w:rsidRDefault="003D482A" w:rsidP="00074CE8">
    <w:pPr>
      <w:pStyle w:val="Footer"/>
    </w:pPr>
    <w:r>
      <w:t>Gym</w:t>
    </w:r>
    <w:r w:rsidR="00C4194F">
      <w:t xml:space="preserve"> COVID Procedure</w:t>
    </w:r>
    <w:r w:rsidR="003A17D6">
      <w:tab/>
    </w:r>
    <w:r w:rsidR="00C4194F">
      <w:t xml:space="preserve">     </w:t>
    </w:r>
    <w:r w:rsidR="00C4194F" w:rsidRPr="00C4194F">
      <w:t>©</w:t>
    </w:r>
    <w:r w:rsidR="00C4194F">
      <w:t xml:space="preserve">2020 West Warwicks Sports Club </w:t>
    </w:r>
    <w:r w:rsidR="003A17D6">
      <w:tab/>
    </w:r>
    <w:r w:rsidR="003A17D6" w:rsidRPr="004A2768">
      <w:t xml:space="preserve">Page </w:t>
    </w:r>
    <w:r w:rsidR="003A17D6" w:rsidRPr="004A2768">
      <w:fldChar w:fldCharType="begin"/>
    </w:r>
    <w:r w:rsidR="003A17D6" w:rsidRPr="004A2768">
      <w:instrText xml:space="preserve"> PAGE </w:instrText>
    </w:r>
    <w:r w:rsidR="003A17D6" w:rsidRPr="004A2768">
      <w:fldChar w:fldCharType="separate"/>
    </w:r>
    <w:r w:rsidR="00DF66C2">
      <w:rPr>
        <w:noProof/>
      </w:rPr>
      <w:t>1</w:t>
    </w:r>
    <w:r w:rsidR="003A17D6" w:rsidRPr="004A2768">
      <w:fldChar w:fldCharType="end"/>
    </w:r>
    <w:r w:rsidR="003A17D6" w:rsidRPr="004A2768">
      <w:t xml:space="preserve"> of </w:t>
    </w:r>
    <w:r w:rsidR="008A1F97">
      <w:fldChar w:fldCharType="begin"/>
    </w:r>
    <w:r w:rsidR="008A1F97">
      <w:instrText xml:space="preserve"> NUMPAGES </w:instrText>
    </w:r>
    <w:r w:rsidR="008A1F97">
      <w:fldChar w:fldCharType="separate"/>
    </w:r>
    <w:r w:rsidR="00DF66C2">
      <w:rPr>
        <w:noProof/>
      </w:rPr>
      <w:t>1</w:t>
    </w:r>
    <w:r w:rsidR="008A1F9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8B785" w14:textId="77777777" w:rsidR="003E1054" w:rsidRDefault="003E1054" w:rsidP="00074CE8">
      <w:r>
        <w:separator/>
      </w:r>
    </w:p>
  </w:footnote>
  <w:footnote w:type="continuationSeparator" w:id="0">
    <w:p w14:paraId="33BA5F21" w14:textId="77777777" w:rsidR="003E1054" w:rsidRDefault="003E1054" w:rsidP="00074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1BD5F" w14:textId="11B30959" w:rsidR="00FB4D70" w:rsidRDefault="00FB4D70" w:rsidP="006E42E5">
    <w:pPr>
      <w:spacing w:before="0"/>
      <w:jc w:val="center"/>
      <w:rPr>
        <w:rFonts w:cstheme="majorHAnsi"/>
        <w:sz w:val="36"/>
        <w:szCs w:val="45"/>
        <w:bdr w:val="none" w:sz="0" w:space="0" w:color="auto" w:frame="1"/>
      </w:rPr>
    </w:pPr>
    <w:r w:rsidRPr="00FF6293">
      <w:rPr>
        <w:noProof/>
      </w:rPr>
      <w:drawing>
        <wp:anchor distT="0" distB="0" distL="114300" distR="114300" simplePos="0" relativeHeight="251659264" behindDoc="0" locked="0" layoutInCell="1" allowOverlap="1" wp14:anchorId="0602EE96" wp14:editId="07D0935C">
          <wp:simplePos x="0" y="0"/>
          <wp:positionH relativeFrom="column">
            <wp:posOffset>304800</wp:posOffset>
          </wp:positionH>
          <wp:positionV relativeFrom="paragraph">
            <wp:posOffset>-115570</wp:posOffset>
          </wp:positionV>
          <wp:extent cx="845820" cy="793750"/>
          <wp:effectExtent l="0" t="0" r="0" b="0"/>
          <wp:wrapSquare wrapText="bothSides"/>
          <wp:docPr id="1" name="Picture 1" descr="West Warwickshire Sports Club, gym, solihull, tennis, events, functions, hire, cricket, hockey, class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p-j4a1acfaimgimage" descr="West Warwickshire Sports Club, gym, solihull, tennis, events, functions, hire, cricket, hockey, class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6293">
      <w:fldChar w:fldCharType="begin"/>
    </w:r>
    <w:r w:rsidR="00FC45B5">
      <w:instrText xml:space="preserve"> INCLUDEPICTURE "C:\\var\\folders\\2z\\4wyp637103z9l_2r31c24d740000gp\\T\\com.microsoft.Word\\WebArchiveCopyPasteTempFiles\\666f95_f42c86ba36b745e9b67d19d0bfdd459c~mv2.png" \* MERGEFORMAT </w:instrText>
    </w:r>
    <w:r w:rsidRPr="00FF6293">
      <w:fldChar w:fldCharType="end"/>
    </w:r>
    <w:r w:rsidRPr="00FF6293">
      <w:rPr>
        <w:rFonts w:cstheme="majorHAnsi"/>
        <w:sz w:val="36"/>
        <w:szCs w:val="45"/>
        <w:bdr w:val="none" w:sz="0" w:space="0" w:color="auto" w:frame="1"/>
      </w:rPr>
      <w:t xml:space="preserve">West Warwickshire Sports </w:t>
    </w:r>
    <w:r>
      <w:rPr>
        <w:rFonts w:cstheme="majorHAnsi"/>
        <w:sz w:val="36"/>
        <w:szCs w:val="45"/>
        <w:bdr w:val="none" w:sz="0" w:space="0" w:color="auto" w:frame="1"/>
      </w:rPr>
      <w:t>Club</w:t>
    </w:r>
  </w:p>
  <w:p w14:paraId="4E8ABC94" w14:textId="77777777" w:rsidR="00FB4D70" w:rsidRPr="00FB4D70" w:rsidRDefault="00FB4D70" w:rsidP="006E42E5">
    <w:pPr>
      <w:spacing w:before="0"/>
      <w:jc w:val="center"/>
    </w:pPr>
    <w:r w:rsidRPr="00FB4D70">
      <w:t>Grange Road Solihull B91 1DA Telephone: 0121 706 3594</w:t>
    </w:r>
  </w:p>
  <w:p w14:paraId="3B715627" w14:textId="77777777" w:rsidR="00FB4D70" w:rsidRPr="00FF6293" w:rsidRDefault="00B66899" w:rsidP="006E42E5">
    <w:pPr>
      <w:spacing w:before="0"/>
      <w:jc w:val="center"/>
      <w:rPr>
        <w:sz w:val="21"/>
      </w:rPr>
    </w:pPr>
    <w:hyperlink r:id="rId2" w:history="1">
      <w:r w:rsidR="00FB4D70" w:rsidRPr="00FB4D70">
        <w:rPr>
          <w:rStyle w:val="Hyperlink"/>
          <w:rFonts w:eastAsia="Times New Roman" w:cstheme="majorHAnsi"/>
          <w:sz w:val="16"/>
          <w:szCs w:val="45"/>
        </w:rPr>
        <w:t>www.westwarwicks.co.uk</w:t>
      </w:r>
    </w:hyperlink>
    <w:r w:rsidR="00FB4D70" w:rsidRPr="00FB4D70">
      <w:t xml:space="preserve"> email: admin@westwarwicks.co.uk</w:t>
    </w:r>
  </w:p>
  <w:p w14:paraId="393D9275" w14:textId="22475AB8" w:rsidR="003A17D6" w:rsidRDefault="003A17D6" w:rsidP="00074C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190C1B"/>
    <w:multiLevelType w:val="hybridMultilevel"/>
    <w:tmpl w:val="47469C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967F8C"/>
    <w:multiLevelType w:val="multilevel"/>
    <w:tmpl w:val="07F6B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3A62DA"/>
    <w:multiLevelType w:val="hybridMultilevel"/>
    <w:tmpl w:val="3418D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25269"/>
    <w:multiLevelType w:val="multilevel"/>
    <w:tmpl w:val="A05E9E4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9A803E1"/>
    <w:multiLevelType w:val="hybridMultilevel"/>
    <w:tmpl w:val="1F86B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4580A"/>
    <w:multiLevelType w:val="hybridMultilevel"/>
    <w:tmpl w:val="8F203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A6B02"/>
    <w:multiLevelType w:val="hybridMultilevel"/>
    <w:tmpl w:val="CF1AD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51620"/>
    <w:multiLevelType w:val="hybridMultilevel"/>
    <w:tmpl w:val="1B282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B43F3"/>
    <w:multiLevelType w:val="multilevel"/>
    <w:tmpl w:val="41361BA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="Atlanta Book" w:hAnsi="Atlanta Book" w:hint="default"/>
      </w:rPr>
    </w:lvl>
    <w:lvl w:ilvl="1">
      <w:start w:val="1"/>
      <w:numFmt w:val="decimal"/>
      <w:pStyle w:val="Heading2"/>
      <w:lvlText w:val="%1.%2"/>
      <w:lvlJc w:val="left"/>
      <w:pPr>
        <w:ind w:left="1711" w:hanging="576"/>
      </w:pPr>
      <w:rPr>
        <w:rFonts w:ascii="Atlanta Book" w:hAnsi="Atlanta Book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27B1D4E"/>
    <w:multiLevelType w:val="hybridMultilevel"/>
    <w:tmpl w:val="F614F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C0438"/>
    <w:multiLevelType w:val="hybridMultilevel"/>
    <w:tmpl w:val="FAF075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DC547E"/>
    <w:multiLevelType w:val="hybridMultilevel"/>
    <w:tmpl w:val="60B0B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571B6"/>
    <w:multiLevelType w:val="hybridMultilevel"/>
    <w:tmpl w:val="6B261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773820"/>
    <w:multiLevelType w:val="hybridMultilevel"/>
    <w:tmpl w:val="A768B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2C5A99"/>
    <w:multiLevelType w:val="hybridMultilevel"/>
    <w:tmpl w:val="CB62F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5"/>
  </w:num>
  <w:num w:numId="5">
    <w:abstractNumId w:val="7"/>
  </w:num>
  <w:num w:numId="6">
    <w:abstractNumId w:val="9"/>
  </w:num>
  <w:num w:numId="7">
    <w:abstractNumId w:val="8"/>
  </w:num>
  <w:num w:numId="8">
    <w:abstractNumId w:val="6"/>
  </w:num>
  <w:num w:numId="9">
    <w:abstractNumId w:val="1"/>
  </w:num>
  <w:num w:numId="10">
    <w:abstractNumId w:val="15"/>
  </w:num>
  <w:num w:numId="11">
    <w:abstractNumId w:val="11"/>
  </w:num>
  <w:num w:numId="12">
    <w:abstractNumId w:val="0"/>
  </w:num>
  <w:num w:numId="13">
    <w:abstractNumId w:val="2"/>
  </w:num>
  <w:num w:numId="14">
    <w:abstractNumId w:val="10"/>
  </w:num>
  <w:num w:numId="15">
    <w:abstractNumId w:val="14"/>
  </w:num>
  <w:num w:numId="16">
    <w:abstractNumId w:val="12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B54"/>
    <w:rsid w:val="000578B2"/>
    <w:rsid w:val="00074CE8"/>
    <w:rsid w:val="0007648B"/>
    <w:rsid w:val="00077D45"/>
    <w:rsid w:val="0008776B"/>
    <w:rsid w:val="000878C3"/>
    <w:rsid w:val="00090A0E"/>
    <w:rsid w:val="00090EE0"/>
    <w:rsid w:val="000925A0"/>
    <w:rsid w:val="00094BE2"/>
    <w:rsid w:val="0009522E"/>
    <w:rsid w:val="000B207A"/>
    <w:rsid w:val="000C0557"/>
    <w:rsid w:val="000C457C"/>
    <w:rsid w:val="000C5820"/>
    <w:rsid w:val="000D6127"/>
    <w:rsid w:val="000F1AD8"/>
    <w:rsid w:val="00106D44"/>
    <w:rsid w:val="00122B1E"/>
    <w:rsid w:val="001233F7"/>
    <w:rsid w:val="00123EEC"/>
    <w:rsid w:val="00141663"/>
    <w:rsid w:val="001523D7"/>
    <w:rsid w:val="00153B0A"/>
    <w:rsid w:val="00155CD9"/>
    <w:rsid w:val="001636F4"/>
    <w:rsid w:val="0016698C"/>
    <w:rsid w:val="0018273A"/>
    <w:rsid w:val="001845B9"/>
    <w:rsid w:val="00185274"/>
    <w:rsid w:val="001B020F"/>
    <w:rsid w:val="001E2576"/>
    <w:rsid w:val="00206594"/>
    <w:rsid w:val="002069FA"/>
    <w:rsid w:val="002129B1"/>
    <w:rsid w:val="00213499"/>
    <w:rsid w:val="002157C9"/>
    <w:rsid w:val="0024393A"/>
    <w:rsid w:val="00266585"/>
    <w:rsid w:val="00270A6D"/>
    <w:rsid w:val="002A4C70"/>
    <w:rsid w:val="002B16A2"/>
    <w:rsid w:val="002B70F6"/>
    <w:rsid w:val="002C07CE"/>
    <w:rsid w:val="002C78A6"/>
    <w:rsid w:val="002D0718"/>
    <w:rsid w:val="002D2B87"/>
    <w:rsid w:val="002D6CF4"/>
    <w:rsid w:val="002E121D"/>
    <w:rsid w:val="002E3506"/>
    <w:rsid w:val="002E4622"/>
    <w:rsid w:val="002E67D4"/>
    <w:rsid w:val="002F100F"/>
    <w:rsid w:val="002F52FE"/>
    <w:rsid w:val="002F5438"/>
    <w:rsid w:val="0031343A"/>
    <w:rsid w:val="00314B29"/>
    <w:rsid w:val="00316050"/>
    <w:rsid w:val="003251C7"/>
    <w:rsid w:val="00331E45"/>
    <w:rsid w:val="003435FB"/>
    <w:rsid w:val="00363532"/>
    <w:rsid w:val="00366424"/>
    <w:rsid w:val="0038006F"/>
    <w:rsid w:val="003842E5"/>
    <w:rsid w:val="003A17D6"/>
    <w:rsid w:val="003A3F29"/>
    <w:rsid w:val="003C12C8"/>
    <w:rsid w:val="003C7D76"/>
    <w:rsid w:val="003D2F5F"/>
    <w:rsid w:val="003D482A"/>
    <w:rsid w:val="003E1054"/>
    <w:rsid w:val="003E1FF6"/>
    <w:rsid w:val="00405246"/>
    <w:rsid w:val="00406669"/>
    <w:rsid w:val="00417A73"/>
    <w:rsid w:val="004219E1"/>
    <w:rsid w:val="004605B4"/>
    <w:rsid w:val="004644AB"/>
    <w:rsid w:val="00466790"/>
    <w:rsid w:val="00474E0B"/>
    <w:rsid w:val="0049070A"/>
    <w:rsid w:val="00491810"/>
    <w:rsid w:val="00493FBD"/>
    <w:rsid w:val="00496628"/>
    <w:rsid w:val="004A2768"/>
    <w:rsid w:val="004B2E5C"/>
    <w:rsid w:val="004C6295"/>
    <w:rsid w:val="004D3F58"/>
    <w:rsid w:val="004D7EBC"/>
    <w:rsid w:val="004E6321"/>
    <w:rsid w:val="004F38FF"/>
    <w:rsid w:val="004F5D59"/>
    <w:rsid w:val="00514421"/>
    <w:rsid w:val="005477EF"/>
    <w:rsid w:val="00552559"/>
    <w:rsid w:val="00574C78"/>
    <w:rsid w:val="00593224"/>
    <w:rsid w:val="005A0E33"/>
    <w:rsid w:val="005B1E02"/>
    <w:rsid w:val="005C598D"/>
    <w:rsid w:val="005D4541"/>
    <w:rsid w:val="005E27EB"/>
    <w:rsid w:val="005E6579"/>
    <w:rsid w:val="005F6434"/>
    <w:rsid w:val="005F7521"/>
    <w:rsid w:val="005F7738"/>
    <w:rsid w:val="0060640F"/>
    <w:rsid w:val="00606BD3"/>
    <w:rsid w:val="0060717D"/>
    <w:rsid w:val="00617984"/>
    <w:rsid w:val="006507B8"/>
    <w:rsid w:val="00673927"/>
    <w:rsid w:val="006751ED"/>
    <w:rsid w:val="00675855"/>
    <w:rsid w:val="006801BC"/>
    <w:rsid w:val="00682094"/>
    <w:rsid w:val="00682E68"/>
    <w:rsid w:val="006856BD"/>
    <w:rsid w:val="00685ED2"/>
    <w:rsid w:val="006A1490"/>
    <w:rsid w:val="006B3658"/>
    <w:rsid w:val="006B5761"/>
    <w:rsid w:val="006B6132"/>
    <w:rsid w:val="006E241A"/>
    <w:rsid w:val="006E42E5"/>
    <w:rsid w:val="006F500B"/>
    <w:rsid w:val="006F5907"/>
    <w:rsid w:val="00710BF6"/>
    <w:rsid w:val="00713D1D"/>
    <w:rsid w:val="00715105"/>
    <w:rsid w:val="00716D24"/>
    <w:rsid w:val="0071782E"/>
    <w:rsid w:val="00740C5D"/>
    <w:rsid w:val="00764EF1"/>
    <w:rsid w:val="00771B7C"/>
    <w:rsid w:val="007726F2"/>
    <w:rsid w:val="007771F9"/>
    <w:rsid w:val="007875F1"/>
    <w:rsid w:val="00790F93"/>
    <w:rsid w:val="0079607D"/>
    <w:rsid w:val="00797B53"/>
    <w:rsid w:val="007A2117"/>
    <w:rsid w:val="007B1095"/>
    <w:rsid w:val="007B5370"/>
    <w:rsid w:val="007B7A8D"/>
    <w:rsid w:val="007C1EE8"/>
    <w:rsid w:val="007E0AC4"/>
    <w:rsid w:val="007F3685"/>
    <w:rsid w:val="007F6EDF"/>
    <w:rsid w:val="00802725"/>
    <w:rsid w:val="00805982"/>
    <w:rsid w:val="008164E7"/>
    <w:rsid w:val="00816FF2"/>
    <w:rsid w:val="0082391D"/>
    <w:rsid w:val="0082430B"/>
    <w:rsid w:val="00827444"/>
    <w:rsid w:val="00827B1A"/>
    <w:rsid w:val="00831DD3"/>
    <w:rsid w:val="0084240B"/>
    <w:rsid w:val="00844F13"/>
    <w:rsid w:val="008459D2"/>
    <w:rsid w:val="00855F35"/>
    <w:rsid w:val="00872A58"/>
    <w:rsid w:val="0087761A"/>
    <w:rsid w:val="00885184"/>
    <w:rsid w:val="0088798C"/>
    <w:rsid w:val="00890318"/>
    <w:rsid w:val="00894A78"/>
    <w:rsid w:val="008A1F97"/>
    <w:rsid w:val="008B4BDD"/>
    <w:rsid w:val="008C01F7"/>
    <w:rsid w:val="008C2754"/>
    <w:rsid w:val="008D13E4"/>
    <w:rsid w:val="008D2A09"/>
    <w:rsid w:val="008D2E59"/>
    <w:rsid w:val="008D5BF2"/>
    <w:rsid w:val="008D78CC"/>
    <w:rsid w:val="008E4A52"/>
    <w:rsid w:val="008E6AF1"/>
    <w:rsid w:val="008F5C6B"/>
    <w:rsid w:val="00921154"/>
    <w:rsid w:val="0092458C"/>
    <w:rsid w:val="009365FB"/>
    <w:rsid w:val="00937BC0"/>
    <w:rsid w:val="0094607A"/>
    <w:rsid w:val="0094617C"/>
    <w:rsid w:val="00960E16"/>
    <w:rsid w:val="00963771"/>
    <w:rsid w:val="00963BDD"/>
    <w:rsid w:val="00971EB8"/>
    <w:rsid w:val="009739FC"/>
    <w:rsid w:val="0097460A"/>
    <w:rsid w:val="00991C54"/>
    <w:rsid w:val="009B065B"/>
    <w:rsid w:val="009B30FB"/>
    <w:rsid w:val="00A0450D"/>
    <w:rsid w:val="00A0668D"/>
    <w:rsid w:val="00A245F4"/>
    <w:rsid w:val="00A32F6C"/>
    <w:rsid w:val="00A439BB"/>
    <w:rsid w:val="00A552C4"/>
    <w:rsid w:val="00A60FF2"/>
    <w:rsid w:val="00A67AE1"/>
    <w:rsid w:val="00AA30EF"/>
    <w:rsid w:val="00AA4EEA"/>
    <w:rsid w:val="00AB684D"/>
    <w:rsid w:val="00AD20AB"/>
    <w:rsid w:val="00AD4BCB"/>
    <w:rsid w:val="00AE1231"/>
    <w:rsid w:val="00AE245F"/>
    <w:rsid w:val="00B1309A"/>
    <w:rsid w:val="00B1738B"/>
    <w:rsid w:val="00B30B65"/>
    <w:rsid w:val="00B30D7A"/>
    <w:rsid w:val="00B31DCE"/>
    <w:rsid w:val="00B371F8"/>
    <w:rsid w:val="00B46CC1"/>
    <w:rsid w:val="00B47F58"/>
    <w:rsid w:val="00B55906"/>
    <w:rsid w:val="00B63E8C"/>
    <w:rsid w:val="00B66899"/>
    <w:rsid w:val="00B85C2F"/>
    <w:rsid w:val="00B9748E"/>
    <w:rsid w:val="00BC6F7A"/>
    <w:rsid w:val="00BC7819"/>
    <w:rsid w:val="00BF6E5A"/>
    <w:rsid w:val="00C04C7F"/>
    <w:rsid w:val="00C23563"/>
    <w:rsid w:val="00C4194F"/>
    <w:rsid w:val="00C63570"/>
    <w:rsid w:val="00C71A80"/>
    <w:rsid w:val="00C75A7F"/>
    <w:rsid w:val="00C76A58"/>
    <w:rsid w:val="00C8155D"/>
    <w:rsid w:val="00C84510"/>
    <w:rsid w:val="00C86A92"/>
    <w:rsid w:val="00C93C64"/>
    <w:rsid w:val="00CB0E5A"/>
    <w:rsid w:val="00CB608C"/>
    <w:rsid w:val="00CC5B25"/>
    <w:rsid w:val="00CE01F6"/>
    <w:rsid w:val="00CE1AEF"/>
    <w:rsid w:val="00CE635E"/>
    <w:rsid w:val="00CF7417"/>
    <w:rsid w:val="00D05E82"/>
    <w:rsid w:val="00D4215B"/>
    <w:rsid w:val="00D47E96"/>
    <w:rsid w:val="00D5358E"/>
    <w:rsid w:val="00D54229"/>
    <w:rsid w:val="00D56D8D"/>
    <w:rsid w:val="00D62C0D"/>
    <w:rsid w:val="00D80348"/>
    <w:rsid w:val="00D9160F"/>
    <w:rsid w:val="00DA0A8E"/>
    <w:rsid w:val="00DB487D"/>
    <w:rsid w:val="00DB623D"/>
    <w:rsid w:val="00DD5227"/>
    <w:rsid w:val="00DF5907"/>
    <w:rsid w:val="00DF66C2"/>
    <w:rsid w:val="00E015E3"/>
    <w:rsid w:val="00E14C7D"/>
    <w:rsid w:val="00E1746D"/>
    <w:rsid w:val="00E32F1D"/>
    <w:rsid w:val="00E41A68"/>
    <w:rsid w:val="00E44DDA"/>
    <w:rsid w:val="00E462D6"/>
    <w:rsid w:val="00E57361"/>
    <w:rsid w:val="00E57E36"/>
    <w:rsid w:val="00E60BAE"/>
    <w:rsid w:val="00E76158"/>
    <w:rsid w:val="00EB281E"/>
    <w:rsid w:val="00EB5BF1"/>
    <w:rsid w:val="00EB604D"/>
    <w:rsid w:val="00EC1DF0"/>
    <w:rsid w:val="00EC4B8B"/>
    <w:rsid w:val="00ED17BD"/>
    <w:rsid w:val="00ED21D0"/>
    <w:rsid w:val="00ED445B"/>
    <w:rsid w:val="00EE62B3"/>
    <w:rsid w:val="00EF6647"/>
    <w:rsid w:val="00F142D3"/>
    <w:rsid w:val="00F1563E"/>
    <w:rsid w:val="00F16F15"/>
    <w:rsid w:val="00F23105"/>
    <w:rsid w:val="00F23588"/>
    <w:rsid w:val="00F240E9"/>
    <w:rsid w:val="00F3023A"/>
    <w:rsid w:val="00F32FA8"/>
    <w:rsid w:val="00F514F0"/>
    <w:rsid w:val="00F54973"/>
    <w:rsid w:val="00F61DFE"/>
    <w:rsid w:val="00F634E4"/>
    <w:rsid w:val="00F66B54"/>
    <w:rsid w:val="00F8475B"/>
    <w:rsid w:val="00FA3992"/>
    <w:rsid w:val="00FB4D70"/>
    <w:rsid w:val="00FB5B81"/>
    <w:rsid w:val="00FC429F"/>
    <w:rsid w:val="00FC45B5"/>
    <w:rsid w:val="00FD01AB"/>
    <w:rsid w:val="00FE0C0D"/>
    <w:rsid w:val="00FE6D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B0457B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2" w:uiPriority="9" w:qFormat="1"/>
    <w:lsdException w:name="heading 3" w:uiPriority="9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74CE8"/>
    <w:pPr>
      <w:spacing w:before="120" w:after="0"/>
    </w:pPr>
    <w:rPr>
      <w:rFonts w:ascii="Atlanta Book" w:hAnsi="Atlanta Book"/>
      <w:sz w:val="20"/>
      <w:lang w:val="en-GB"/>
    </w:rPr>
  </w:style>
  <w:style w:type="paragraph" w:styleId="Heading1">
    <w:name w:val="heading 1"/>
    <w:basedOn w:val="Normal"/>
    <w:next w:val="Normal"/>
    <w:link w:val="Heading1Char"/>
    <w:rsid w:val="00185274"/>
    <w:pPr>
      <w:numPr>
        <w:numId w:val="6"/>
      </w:numPr>
      <w:spacing w:before="240"/>
      <w:outlineLvl w:val="0"/>
    </w:pPr>
    <w:rPr>
      <w:rFonts w:eastAsiaTheme="majorEastAsia" w:cstheme="majorBidi"/>
      <w:b/>
      <w:bCs/>
      <w:szCs w:val="32"/>
      <w:lang w:val="en-US"/>
    </w:rPr>
  </w:style>
  <w:style w:type="paragraph" w:styleId="Heading2">
    <w:name w:val="heading 2"/>
    <w:basedOn w:val="Heading1"/>
    <w:link w:val="Heading2Char"/>
    <w:autoRedefine/>
    <w:uiPriority w:val="9"/>
    <w:unhideWhenUsed/>
    <w:qFormat/>
    <w:rsid w:val="00185274"/>
    <w:pPr>
      <w:numPr>
        <w:ilvl w:val="1"/>
      </w:numPr>
      <w:ind w:left="576"/>
      <w:outlineLvl w:val="1"/>
    </w:pPr>
    <w:rPr>
      <w:b w:val="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37BC0"/>
    <w:pPr>
      <w:numPr>
        <w:ilvl w:val="2"/>
        <w:numId w:val="6"/>
      </w:numPr>
      <w:spacing w:before="200" w:after="12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rsid w:val="007B1095"/>
    <w:pPr>
      <w:keepNext/>
      <w:keepLines/>
      <w:numPr>
        <w:ilvl w:val="3"/>
        <w:numId w:val="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rsid w:val="007B1095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Heading6">
    <w:name w:val="heading 6"/>
    <w:basedOn w:val="Normal"/>
    <w:next w:val="Normal"/>
    <w:link w:val="Heading6Char"/>
    <w:rsid w:val="007B1095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rsid w:val="007B1095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rsid w:val="007B1095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Cs w:val="20"/>
    </w:rPr>
  </w:style>
  <w:style w:type="paragraph" w:styleId="Heading9">
    <w:name w:val="heading 9"/>
    <w:basedOn w:val="Normal"/>
    <w:next w:val="Normal"/>
    <w:link w:val="Heading9Char"/>
    <w:rsid w:val="007B1095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5274"/>
    <w:rPr>
      <w:rFonts w:ascii="Arial" w:eastAsiaTheme="majorEastAsia" w:hAnsi="Arial" w:cstheme="majorBidi"/>
      <w:bCs/>
      <w:sz w:val="20"/>
      <w:szCs w:val="32"/>
    </w:rPr>
  </w:style>
  <w:style w:type="paragraph" w:customStyle="1" w:styleId="Appendix">
    <w:name w:val="Appendix"/>
    <w:basedOn w:val="Normal"/>
    <w:next w:val="Normal"/>
    <w:autoRedefine/>
    <w:qFormat/>
    <w:rsid w:val="00D47E96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37BC0"/>
    <w:rPr>
      <w:rFonts w:ascii="Arial" w:eastAsiaTheme="majorEastAsia" w:hAnsi="Arial" w:cstheme="majorBidi"/>
      <w:bCs/>
      <w:sz w:val="20"/>
      <w:lang w:val="en-GB"/>
    </w:rPr>
  </w:style>
  <w:style w:type="table" w:styleId="TableGrid">
    <w:name w:val="Table Grid"/>
    <w:basedOn w:val="TableNormal"/>
    <w:rsid w:val="00141663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rsid w:val="007B109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85274"/>
    <w:rPr>
      <w:rFonts w:ascii="Arial" w:eastAsiaTheme="majorEastAsia" w:hAnsi="Arial" w:cstheme="majorBidi"/>
      <w:b/>
      <w:bCs/>
      <w:sz w:val="20"/>
      <w:szCs w:val="32"/>
    </w:rPr>
  </w:style>
  <w:style w:type="character" w:customStyle="1" w:styleId="Heading4Char">
    <w:name w:val="Heading 4 Char"/>
    <w:basedOn w:val="DefaultParagraphFont"/>
    <w:link w:val="Heading4"/>
    <w:rsid w:val="007B109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lang w:val="en-GB"/>
    </w:rPr>
  </w:style>
  <w:style w:type="character" w:customStyle="1" w:styleId="Heading5Char">
    <w:name w:val="Heading 5 Char"/>
    <w:basedOn w:val="DefaultParagraphFont"/>
    <w:link w:val="Heading5"/>
    <w:rsid w:val="007B1095"/>
    <w:rPr>
      <w:rFonts w:asciiTheme="majorHAnsi" w:eastAsiaTheme="majorEastAsia" w:hAnsiTheme="majorHAnsi" w:cstheme="majorBidi"/>
      <w:color w:val="244061" w:themeColor="accent1" w:themeShade="80"/>
      <w:sz w:val="20"/>
      <w:lang w:val="en-GB"/>
    </w:rPr>
  </w:style>
  <w:style w:type="character" w:customStyle="1" w:styleId="Heading6Char">
    <w:name w:val="Heading 6 Char"/>
    <w:basedOn w:val="DefaultParagraphFont"/>
    <w:link w:val="Heading6"/>
    <w:rsid w:val="007B1095"/>
    <w:rPr>
      <w:rFonts w:asciiTheme="majorHAnsi" w:eastAsiaTheme="majorEastAsia" w:hAnsiTheme="majorHAnsi" w:cstheme="majorBidi"/>
      <w:i/>
      <w:iCs/>
      <w:color w:val="244061" w:themeColor="accent1" w:themeShade="80"/>
      <w:sz w:val="20"/>
      <w:lang w:val="en-GB"/>
    </w:rPr>
  </w:style>
  <w:style w:type="character" w:customStyle="1" w:styleId="Heading7Char">
    <w:name w:val="Heading 7 Char"/>
    <w:basedOn w:val="DefaultParagraphFont"/>
    <w:link w:val="Heading7"/>
    <w:rsid w:val="007B1095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GB"/>
    </w:rPr>
  </w:style>
  <w:style w:type="character" w:customStyle="1" w:styleId="Heading8Char">
    <w:name w:val="Heading 8 Char"/>
    <w:basedOn w:val="DefaultParagraphFont"/>
    <w:link w:val="Heading8"/>
    <w:rsid w:val="007B1095"/>
    <w:rPr>
      <w:rFonts w:asciiTheme="majorHAnsi" w:eastAsiaTheme="majorEastAsia" w:hAnsiTheme="majorHAnsi" w:cstheme="majorBidi"/>
      <w:color w:val="363636" w:themeColor="text1" w:themeTint="C9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7B1095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  <w:lang w:val="en-GB"/>
    </w:rPr>
  </w:style>
  <w:style w:type="paragraph" w:customStyle="1" w:styleId="TitleSubject">
    <w:name w:val="Title Subject"/>
    <w:basedOn w:val="Normal"/>
    <w:qFormat/>
    <w:rsid w:val="00F634E4"/>
    <w:pPr>
      <w:widowControl w:val="0"/>
      <w:autoSpaceDE w:val="0"/>
      <w:autoSpaceDN w:val="0"/>
      <w:adjustRightInd w:val="0"/>
    </w:pPr>
    <w:rPr>
      <w:rFonts w:cs="Helvetica"/>
      <w:b/>
      <w:szCs w:val="28"/>
      <w:u w:val="single"/>
      <w:lang w:val="en-US"/>
    </w:rPr>
  </w:style>
  <w:style w:type="paragraph" w:styleId="TOC1">
    <w:name w:val="toc 1"/>
    <w:basedOn w:val="Normal"/>
    <w:next w:val="Normal"/>
    <w:autoRedefine/>
    <w:uiPriority w:val="39"/>
    <w:rsid w:val="00BF6E5A"/>
    <w:pPr>
      <w:tabs>
        <w:tab w:val="left" w:pos="400"/>
        <w:tab w:val="right" w:leader="dot" w:pos="8290"/>
      </w:tabs>
    </w:pPr>
  </w:style>
  <w:style w:type="paragraph" w:styleId="TOC2">
    <w:name w:val="toc 2"/>
    <w:basedOn w:val="Normal"/>
    <w:next w:val="Normal"/>
    <w:autoRedefine/>
    <w:uiPriority w:val="39"/>
    <w:rsid w:val="00F634E4"/>
    <w:pPr>
      <w:ind w:left="200"/>
    </w:pPr>
  </w:style>
  <w:style w:type="paragraph" w:styleId="TOC3">
    <w:name w:val="toc 3"/>
    <w:basedOn w:val="Normal"/>
    <w:next w:val="Normal"/>
    <w:autoRedefine/>
    <w:uiPriority w:val="39"/>
    <w:rsid w:val="00F634E4"/>
    <w:pPr>
      <w:ind w:left="400"/>
    </w:pPr>
  </w:style>
  <w:style w:type="paragraph" w:styleId="TOC4">
    <w:name w:val="toc 4"/>
    <w:basedOn w:val="Normal"/>
    <w:next w:val="Normal"/>
    <w:autoRedefine/>
    <w:uiPriority w:val="39"/>
    <w:rsid w:val="00F634E4"/>
    <w:pPr>
      <w:ind w:left="600"/>
    </w:pPr>
  </w:style>
  <w:style w:type="paragraph" w:styleId="TOC5">
    <w:name w:val="toc 5"/>
    <w:basedOn w:val="Normal"/>
    <w:next w:val="Normal"/>
    <w:autoRedefine/>
    <w:uiPriority w:val="39"/>
    <w:rsid w:val="00F634E4"/>
    <w:pPr>
      <w:ind w:left="800"/>
    </w:pPr>
  </w:style>
  <w:style w:type="paragraph" w:styleId="TOC6">
    <w:name w:val="toc 6"/>
    <w:basedOn w:val="Normal"/>
    <w:next w:val="Normal"/>
    <w:autoRedefine/>
    <w:uiPriority w:val="39"/>
    <w:rsid w:val="00F634E4"/>
    <w:pPr>
      <w:ind w:left="1000"/>
    </w:pPr>
  </w:style>
  <w:style w:type="paragraph" w:styleId="TOC7">
    <w:name w:val="toc 7"/>
    <w:basedOn w:val="Normal"/>
    <w:next w:val="Normal"/>
    <w:autoRedefine/>
    <w:uiPriority w:val="39"/>
    <w:rsid w:val="00F634E4"/>
    <w:pPr>
      <w:ind w:left="1200"/>
    </w:pPr>
  </w:style>
  <w:style w:type="paragraph" w:styleId="TOC8">
    <w:name w:val="toc 8"/>
    <w:basedOn w:val="Normal"/>
    <w:next w:val="Normal"/>
    <w:autoRedefine/>
    <w:uiPriority w:val="39"/>
    <w:rsid w:val="00F634E4"/>
    <w:pPr>
      <w:ind w:left="1400"/>
    </w:pPr>
  </w:style>
  <w:style w:type="paragraph" w:styleId="TOC9">
    <w:name w:val="toc 9"/>
    <w:basedOn w:val="Normal"/>
    <w:next w:val="Normal"/>
    <w:autoRedefine/>
    <w:uiPriority w:val="39"/>
    <w:rsid w:val="00F634E4"/>
    <w:pPr>
      <w:ind w:left="1600"/>
    </w:pPr>
  </w:style>
  <w:style w:type="paragraph" w:styleId="Header">
    <w:name w:val="header"/>
    <w:basedOn w:val="Normal"/>
    <w:link w:val="HeaderChar"/>
    <w:rsid w:val="0007648B"/>
    <w:pPr>
      <w:tabs>
        <w:tab w:val="center" w:pos="4320"/>
        <w:tab w:val="right" w:pos="8640"/>
      </w:tabs>
      <w:spacing w:before="0"/>
    </w:pPr>
  </w:style>
  <w:style w:type="character" w:customStyle="1" w:styleId="HeaderChar">
    <w:name w:val="Header Char"/>
    <w:basedOn w:val="DefaultParagraphFont"/>
    <w:link w:val="Header"/>
    <w:rsid w:val="0007648B"/>
    <w:rPr>
      <w:rFonts w:ascii="Arial" w:hAnsi="Arial"/>
      <w:sz w:val="20"/>
      <w:lang w:val="en-GB"/>
    </w:rPr>
  </w:style>
  <w:style w:type="paragraph" w:styleId="Footer">
    <w:name w:val="footer"/>
    <w:basedOn w:val="Normal"/>
    <w:link w:val="FooterChar"/>
    <w:rsid w:val="0007648B"/>
    <w:pPr>
      <w:tabs>
        <w:tab w:val="center" w:pos="4320"/>
        <w:tab w:val="right" w:pos="8640"/>
      </w:tabs>
      <w:spacing w:before="0"/>
    </w:pPr>
  </w:style>
  <w:style w:type="character" w:customStyle="1" w:styleId="FooterChar">
    <w:name w:val="Footer Char"/>
    <w:basedOn w:val="DefaultParagraphFont"/>
    <w:link w:val="Footer"/>
    <w:rsid w:val="0007648B"/>
    <w:rPr>
      <w:rFonts w:ascii="Arial" w:hAnsi="Arial"/>
      <w:sz w:val="20"/>
      <w:lang w:val="en-GB"/>
    </w:rPr>
  </w:style>
  <w:style w:type="character" w:styleId="PageNumber">
    <w:name w:val="page number"/>
    <w:basedOn w:val="DefaultParagraphFont"/>
    <w:rsid w:val="007F3685"/>
  </w:style>
  <w:style w:type="paragraph" w:styleId="BalloonText">
    <w:name w:val="Balloon Text"/>
    <w:basedOn w:val="Normal"/>
    <w:link w:val="BalloonTextChar"/>
    <w:rsid w:val="00682E68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82E68"/>
    <w:rPr>
      <w:rFonts w:ascii="Lucida Grande" w:hAnsi="Lucida Grande" w:cs="Lucida Grande"/>
      <w:sz w:val="18"/>
      <w:szCs w:val="18"/>
      <w:lang w:val="en-GB"/>
    </w:rPr>
  </w:style>
  <w:style w:type="paragraph" w:styleId="FootnoteText">
    <w:name w:val="footnote text"/>
    <w:basedOn w:val="Normal"/>
    <w:link w:val="FootnoteTextChar"/>
    <w:rsid w:val="00715105"/>
    <w:pPr>
      <w:spacing w:before="0"/>
    </w:pPr>
    <w:rPr>
      <w:sz w:val="24"/>
    </w:rPr>
  </w:style>
  <w:style w:type="character" w:customStyle="1" w:styleId="FootnoteTextChar">
    <w:name w:val="Footnote Text Char"/>
    <w:basedOn w:val="DefaultParagraphFont"/>
    <w:link w:val="FootnoteText"/>
    <w:rsid w:val="00715105"/>
    <w:rPr>
      <w:rFonts w:ascii="Arial" w:hAnsi="Arial"/>
      <w:lang w:val="en-GB"/>
    </w:rPr>
  </w:style>
  <w:style w:type="character" w:styleId="FootnoteReference">
    <w:name w:val="footnote reference"/>
    <w:basedOn w:val="DefaultParagraphFont"/>
    <w:rsid w:val="00715105"/>
    <w:rPr>
      <w:vertAlign w:val="superscript"/>
    </w:rPr>
  </w:style>
  <w:style w:type="character" w:styleId="Hyperlink">
    <w:name w:val="Hyperlink"/>
    <w:basedOn w:val="DefaultParagraphFont"/>
    <w:uiPriority w:val="99"/>
    <w:rsid w:val="003C12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85274"/>
    <w:rPr>
      <w:color w:val="800080" w:themeColor="followedHyperlink"/>
      <w:u w:val="single"/>
    </w:rPr>
  </w:style>
  <w:style w:type="paragraph" w:customStyle="1" w:styleId="p1">
    <w:name w:val="p1"/>
    <w:basedOn w:val="Normal"/>
    <w:rsid w:val="008C01F7"/>
    <w:pPr>
      <w:spacing w:before="0"/>
    </w:pPr>
    <w:rPr>
      <w:rFonts w:eastAsiaTheme="minorEastAsia" w:cs="Arial"/>
      <w:sz w:val="30"/>
      <w:szCs w:val="30"/>
      <w:lang w:eastAsia="en-GB"/>
    </w:rPr>
  </w:style>
  <w:style w:type="character" w:styleId="UnresolvedMention">
    <w:name w:val="Unresolved Mention"/>
    <w:basedOn w:val="DefaultParagraphFont"/>
    <w:rsid w:val="00D803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0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estwarwicks.co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Gastech Engineering</Company>
  <LinksUpToDate>false</LinksUpToDate>
  <CharactersWithSpaces>7698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Harper</dc:creator>
  <cp:keywords/>
  <dc:description/>
  <cp:lastModifiedBy>Staff</cp:lastModifiedBy>
  <cp:revision>2</cp:revision>
  <cp:lastPrinted>2020-07-24T14:06:00Z</cp:lastPrinted>
  <dcterms:created xsi:type="dcterms:W3CDTF">2020-07-24T15:09:00Z</dcterms:created>
  <dcterms:modified xsi:type="dcterms:W3CDTF">2020-07-24T15:09:00Z</dcterms:modified>
  <cp:category/>
</cp:coreProperties>
</file>